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jc w:val="center"/>
        <w:rPr>
          <w:rFonts w:hint="eastAsia" w:ascii="宋体" w:hAnsi="宋体" w:eastAsia="宋体" w:cs="宋体"/>
          <w:b/>
          <w:bCs w:val="0"/>
          <w:color w:val="auto"/>
          <w:sz w:val="56"/>
          <w:szCs w:val="56"/>
        </w:rPr>
      </w:pPr>
      <w:r>
        <w:rPr>
          <w:rFonts w:hint="eastAsia" w:ascii="宋体" w:hAnsi="宋体" w:eastAsia="宋体" w:cs="宋体"/>
          <w:b/>
          <w:bCs w:val="0"/>
          <w:color w:val="auto"/>
          <w:spacing w:val="-20"/>
          <w:sz w:val="56"/>
          <w:szCs w:val="56"/>
          <w:lang w:val="en-US" w:eastAsia="zh-CN"/>
        </w:rPr>
        <w:t>芜湖</w:t>
      </w:r>
      <w:r>
        <w:rPr>
          <w:rFonts w:hint="eastAsia" w:ascii="宋体" w:hAnsi="宋体" w:eastAsia="宋体" w:cs="宋体"/>
          <w:b/>
          <w:bCs w:val="0"/>
          <w:color w:val="auto"/>
          <w:spacing w:val="-20"/>
          <w:sz w:val="56"/>
          <w:szCs w:val="56"/>
          <w:highlight w:val="none"/>
          <w:lang w:val="en-US" w:eastAsia="zh-CN"/>
        </w:rPr>
        <w:t>老</w:t>
      </w:r>
      <w:r>
        <w:rPr>
          <w:rFonts w:hint="eastAsia" w:ascii="宋体" w:hAnsi="宋体" w:eastAsia="宋体" w:cs="宋体"/>
          <w:b/>
          <w:bCs w:val="0"/>
          <w:color w:val="auto"/>
          <w:spacing w:val="-20"/>
          <w:sz w:val="56"/>
          <w:szCs w:val="56"/>
          <w:highlight w:val="none"/>
        </w:rPr>
        <w:t>船厂</w:t>
      </w:r>
      <w:r>
        <w:rPr>
          <w:rFonts w:hint="eastAsia" w:ascii="宋体" w:hAnsi="宋体" w:eastAsia="宋体" w:cs="宋体"/>
          <w:b/>
          <w:bCs w:val="0"/>
          <w:color w:val="auto"/>
          <w:spacing w:val="-20"/>
          <w:sz w:val="56"/>
          <w:szCs w:val="56"/>
          <w:highlight w:val="none"/>
          <w:lang w:val="en-US" w:eastAsia="zh-CN"/>
        </w:rPr>
        <w:t>1900</w:t>
      </w:r>
      <w:r>
        <w:rPr>
          <w:rFonts w:hint="eastAsia" w:ascii="宋体" w:hAnsi="宋体" w:eastAsia="宋体" w:cs="宋体"/>
          <w:b/>
          <w:bCs w:val="0"/>
          <w:color w:val="auto"/>
          <w:spacing w:val="-20"/>
          <w:sz w:val="56"/>
          <w:szCs w:val="56"/>
          <w:lang w:val="en-US" w:eastAsia="zh-CN"/>
        </w:rPr>
        <w:t>项目产业策划</w:t>
      </w:r>
      <w:r>
        <w:rPr>
          <w:rFonts w:hint="eastAsia" w:ascii="宋体" w:hAnsi="宋体" w:eastAsia="宋体" w:cs="宋体"/>
          <w:b/>
          <w:bCs w:val="0"/>
          <w:color w:val="auto"/>
          <w:spacing w:val="-20"/>
          <w:sz w:val="56"/>
          <w:szCs w:val="56"/>
          <w:lang w:eastAsia="zh-CN"/>
        </w:rPr>
        <w:t>服务</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color w:val="auto"/>
          <w:sz w:val="84"/>
          <w:szCs w:val="84"/>
        </w:rPr>
      </w:pP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color w:val="auto"/>
          <w:sz w:val="84"/>
          <w:szCs w:val="84"/>
        </w:rPr>
      </w:pPr>
      <w:r>
        <w:rPr>
          <w:rFonts w:hint="eastAsia" w:ascii="宋体" w:hAnsi="宋体" w:eastAsia="宋体" w:cs="宋体"/>
          <w:b/>
          <w:bCs w:val="0"/>
          <w:color w:val="auto"/>
          <w:sz w:val="84"/>
          <w:szCs w:val="84"/>
        </w:rPr>
        <w:t>招</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color w:val="auto"/>
          <w:sz w:val="84"/>
          <w:szCs w:val="84"/>
        </w:rPr>
      </w:pPr>
      <w:r>
        <w:rPr>
          <w:rFonts w:hint="eastAsia" w:ascii="宋体" w:hAnsi="宋体" w:eastAsia="宋体" w:cs="宋体"/>
          <w:b/>
          <w:bCs w:val="0"/>
          <w:color w:val="auto"/>
          <w:sz w:val="84"/>
          <w:szCs w:val="84"/>
        </w:rPr>
        <w:t>标</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color w:val="auto"/>
          <w:sz w:val="84"/>
          <w:szCs w:val="84"/>
        </w:rPr>
      </w:pPr>
      <w:r>
        <w:rPr>
          <w:rFonts w:hint="eastAsia" w:ascii="宋体" w:hAnsi="宋体" w:eastAsia="宋体" w:cs="宋体"/>
          <w:b/>
          <w:bCs w:val="0"/>
          <w:color w:val="auto"/>
          <w:sz w:val="84"/>
          <w:szCs w:val="84"/>
        </w:rPr>
        <w:t>文</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color w:val="auto"/>
          <w:sz w:val="30"/>
          <w:szCs w:val="30"/>
        </w:rPr>
      </w:pPr>
      <w:r>
        <w:rPr>
          <w:rFonts w:hint="eastAsia" w:ascii="宋体" w:hAnsi="宋体" w:eastAsia="宋体" w:cs="宋体"/>
          <w:b/>
          <w:bCs w:val="0"/>
          <w:color w:val="auto"/>
          <w:sz w:val="84"/>
          <w:szCs w:val="84"/>
        </w:rPr>
        <w:t>件</w:t>
      </w:r>
    </w:p>
    <w:p>
      <w:pPr>
        <w:tabs>
          <w:tab w:val="left" w:pos="4620"/>
        </w:tabs>
        <w:spacing w:line="440" w:lineRule="exact"/>
        <w:jc w:val="center"/>
        <w:rPr>
          <w:rFonts w:hint="eastAsia" w:ascii="宋体" w:hAnsi="宋体" w:eastAsia="宋体" w:cs="宋体"/>
          <w:bCs/>
          <w:color w:val="auto"/>
          <w:sz w:val="36"/>
        </w:rPr>
      </w:pPr>
    </w:p>
    <w:p>
      <w:pPr>
        <w:pStyle w:val="2"/>
        <w:rPr>
          <w:rFonts w:hint="eastAsia" w:ascii="宋体" w:hAnsi="宋体" w:eastAsia="宋体" w:cs="宋体"/>
        </w:rPr>
      </w:pPr>
    </w:p>
    <w:tbl>
      <w:tblPr>
        <w:tblStyle w:val="11"/>
        <w:tblW w:w="0" w:type="auto"/>
        <w:tblInd w:w="675" w:type="dxa"/>
        <w:tblLayout w:type="autofit"/>
        <w:tblCellMar>
          <w:top w:w="0" w:type="dxa"/>
          <w:left w:w="108" w:type="dxa"/>
          <w:bottom w:w="0" w:type="dxa"/>
          <w:right w:w="108" w:type="dxa"/>
        </w:tblCellMar>
      </w:tblPr>
      <w:tblGrid>
        <w:gridCol w:w="1843"/>
        <w:gridCol w:w="6360"/>
      </w:tblGrid>
      <w:tr>
        <w:tblPrEx>
          <w:tblCellMar>
            <w:top w:w="0" w:type="dxa"/>
            <w:left w:w="108" w:type="dxa"/>
            <w:bottom w:w="0" w:type="dxa"/>
            <w:right w:w="108" w:type="dxa"/>
          </w:tblCellMar>
        </w:tblPrEx>
        <w:tc>
          <w:tcPr>
            <w:tcW w:w="1843" w:type="dxa"/>
            <w:noWrap w:val="0"/>
            <w:vAlign w:val="top"/>
          </w:tcPr>
          <w:p>
            <w:pPr>
              <w:adjustRightInd w:val="0"/>
              <w:snapToGrid w:val="0"/>
              <w:spacing w:before="62" w:beforeLines="20" w:after="62" w:afterLines="20"/>
              <w:jc w:val="center"/>
              <w:rPr>
                <w:rFonts w:hint="eastAsia" w:ascii="宋体" w:hAnsi="宋体" w:eastAsia="宋体" w:cs="宋体"/>
                <w:b/>
                <w:bCs/>
                <w:spacing w:val="20"/>
                <w:kern w:val="0"/>
                <w:sz w:val="32"/>
                <w:szCs w:val="32"/>
              </w:rPr>
            </w:pPr>
            <w:r>
              <w:rPr>
                <w:rFonts w:hint="eastAsia" w:ascii="宋体" w:hAnsi="宋体" w:eastAsia="宋体" w:cs="宋体"/>
                <w:b/>
                <w:bCs/>
                <w:sz w:val="32"/>
                <w:szCs w:val="32"/>
              </w:rPr>
              <w:t>招标单位：</w:t>
            </w:r>
          </w:p>
        </w:tc>
        <w:tc>
          <w:tcPr>
            <w:tcW w:w="6360" w:type="dxa"/>
            <w:noWrap w:val="0"/>
            <w:vAlign w:val="top"/>
          </w:tcPr>
          <w:p>
            <w:pPr>
              <w:adjustRightInd w:val="0"/>
              <w:snapToGrid w:val="0"/>
              <w:spacing w:before="62" w:beforeLines="20" w:after="62" w:afterLines="20"/>
              <w:jc w:val="left"/>
              <w:rPr>
                <w:rFonts w:hint="default" w:ascii="宋体" w:hAnsi="宋体" w:eastAsia="宋体" w:cs="宋体"/>
                <w:b/>
                <w:bCs/>
                <w:spacing w:val="20"/>
                <w:kern w:val="0"/>
                <w:sz w:val="32"/>
                <w:szCs w:val="32"/>
                <w:lang w:val="en-US" w:eastAsia="zh-CN"/>
              </w:rPr>
            </w:pPr>
            <w:r>
              <w:rPr>
                <w:rFonts w:hint="eastAsia" w:ascii="宋体" w:hAnsi="宋体" w:eastAsia="宋体" w:cs="宋体"/>
                <w:b/>
                <w:bCs/>
                <w:spacing w:val="20"/>
                <w:kern w:val="0"/>
                <w:sz w:val="32"/>
                <w:szCs w:val="32"/>
                <w:lang w:val="en-US" w:eastAsia="zh-CN"/>
              </w:rPr>
              <w:t>芜湖滨江文旅投资运营有限公司</w:t>
            </w:r>
          </w:p>
        </w:tc>
      </w:tr>
      <w:tr>
        <w:tblPrEx>
          <w:tblCellMar>
            <w:top w:w="0" w:type="dxa"/>
            <w:left w:w="108" w:type="dxa"/>
            <w:bottom w:w="0" w:type="dxa"/>
            <w:right w:w="108" w:type="dxa"/>
          </w:tblCellMar>
        </w:tblPrEx>
        <w:tc>
          <w:tcPr>
            <w:tcW w:w="1843" w:type="dxa"/>
            <w:noWrap w:val="0"/>
            <w:vAlign w:val="top"/>
          </w:tcPr>
          <w:p>
            <w:pPr>
              <w:adjustRightInd w:val="0"/>
              <w:snapToGrid w:val="0"/>
              <w:spacing w:before="62" w:beforeLines="20" w:after="62" w:afterLines="20"/>
              <w:jc w:val="center"/>
              <w:rPr>
                <w:rFonts w:hint="eastAsia" w:ascii="宋体" w:hAnsi="宋体" w:eastAsia="宋体" w:cs="宋体"/>
                <w:b/>
                <w:bCs/>
                <w:spacing w:val="20"/>
                <w:kern w:val="0"/>
                <w:sz w:val="32"/>
                <w:szCs w:val="32"/>
              </w:rPr>
            </w:pPr>
            <w:r>
              <w:rPr>
                <w:rFonts w:hint="eastAsia" w:ascii="宋体" w:hAnsi="宋体" w:eastAsia="宋体" w:cs="宋体"/>
                <w:b/>
                <w:bCs/>
                <w:sz w:val="32"/>
                <w:szCs w:val="32"/>
              </w:rPr>
              <w:t>招标时间：</w:t>
            </w:r>
          </w:p>
        </w:tc>
        <w:tc>
          <w:tcPr>
            <w:tcW w:w="6360" w:type="dxa"/>
            <w:noWrap w:val="0"/>
            <w:vAlign w:val="top"/>
          </w:tcPr>
          <w:p>
            <w:pPr>
              <w:adjustRightInd w:val="0"/>
              <w:snapToGrid w:val="0"/>
              <w:spacing w:before="62" w:beforeLines="20" w:after="62" w:afterLines="20"/>
              <w:jc w:val="left"/>
              <w:rPr>
                <w:rFonts w:hint="eastAsia" w:ascii="宋体" w:hAnsi="宋体" w:eastAsia="宋体" w:cs="宋体"/>
                <w:b/>
                <w:bCs/>
                <w:spacing w:val="20"/>
                <w:kern w:val="0"/>
                <w:sz w:val="32"/>
                <w:szCs w:val="32"/>
              </w:rPr>
            </w:pPr>
            <w:r>
              <w:rPr>
                <w:rFonts w:hint="eastAsia" w:ascii="宋体" w:hAnsi="宋体" w:eastAsia="宋体" w:cs="宋体"/>
                <w:b/>
                <w:bCs/>
                <w:spacing w:val="20"/>
                <w:kern w:val="0"/>
                <w:sz w:val="32"/>
                <w:szCs w:val="32"/>
              </w:rPr>
              <w:t>202</w:t>
            </w:r>
            <w:r>
              <w:rPr>
                <w:rFonts w:hint="eastAsia" w:ascii="宋体" w:hAnsi="宋体" w:eastAsia="宋体" w:cs="宋体"/>
                <w:b/>
                <w:bCs/>
                <w:spacing w:val="20"/>
                <w:kern w:val="0"/>
                <w:sz w:val="32"/>
                <w:szCs w:val="32"/>
                <w:lang w:val="en-US" w:eastAsia="zh-CN"/>
              </w:rPr>
              <w:t>3</w:t>
            </w:r>
            <w:r>
              <w:rPr>
                <w:rFonts w:hint="eastAsia" w:ascii="宋体" w:hAnsi="宋体" w:eastAsia="宋体" w:cs="宋体"/>
                <w:b/>
                <w:bCs/>
                <w:spacing w:val="20"/>
                <w:kern w:val="0"/>
                <w:sz w:val="32"/>
                <w:szCs w:val="32"/>
              </w:rPr>
              <w:t>年</w:t>
            </w:r>
            <w:r>
              <w:rPr>
                <w:rFonts w:hint="eastAsia" w:ascii="宋体" w:hAnsi="宋体" w:eastAsia="宋体" w:cs="宋体"/>
                <w:b/>
                <w:bCs/>
                <w:spacing w:val="20"/>
                <w:kern w:val="0"/>
                <w:sz w:val="32"/>
                <w:szCs w:val="32"/>
                <w:lang w:val="en-US" w:eastAsia="zh-CN"/>
              </w:rPr>
              <w:t>9</w:t>
            </w:r>
            <w:r>
              <w:rPr>
                <w:rFonts w:hint="eastAsia" w:ascii="宋体" w:hAnsi="宋体" w:eastAsia="宋体" w:cs="宋体"/>
                <w:b/>
                <w:bCs/>
                <w:spacing w:val="20"/>
                <w:kern w:val="0"/>
                <w:sz w:val="32"/>
                <w:szCs w:val="32"/>
              </w:rPr>
              <w:t>月</w:t>
            </w:r>
            <w:r>
              <w:rPr>
                <w:rFonts w:hint="eastAsia" w:ascii="宋体" w:hAnsi="宋体" w:eastAsia="宋体" w:cs="宋体"/>
                <w:b/>
                <w:bCs/>
                <w:spacing w:val="20"/>
                <w:kern w:val="0"/>
                <w:sz w:val="32"/>
                <w:szCs w:val="32"/>
                <w:lang w:val="en-US" w:eastAsia="zh-CN"/>
              </w:rPr>
              <w:t>25</w:t>
            </w:r>
            <w:r>
              <w:rPr>
                <w:rFonts w:hint="eastAsia" w:ascii="宋体" w:hAnsi="宋体" w:eastAsia="宋体" w:cs="宋体"/>
                <w:b/>
                <w:bCs/>
                <w:spacing w:val="20"/>
                <w:kern w:val="0"/>
                <w:sz w:val="32"/>
                <w:szCs w:val="32"/>
              </w:rPr>
              <w:t>日</w:t>
            </w:r>
          </w:p>
        </w:tc>
      </w:tr>
    </w:tbl>
    <w:p>
      <w:pPr>
        <w:pStyle w:val="10"/>
        <w:spacing w:before="0" w:beforeAutospacing="0" w:after="0" w:afterAutospacing="0" w:line="360" w:lineRule="atLeast"/>
        <w:jc w:val="both"/>
        <w:rPr>
          <w:rFonts w:hint="eastAsia" w:ascii="宋体" w:hAnsi="宋体" w:eastAsia="宋体" w:cs="宋体"/>
          <w:b/>
          <w:bCs/>
          <w:color w:val="auto"/>
          <w:sz w:val="36"/>
          <w:szCs w:val="36"/>
        </w:rPr>
        <w:sectPr>
          <w:headerReference r:id="rId3" w:type="default"/>
          <w:pgSz w:w="11906" w:h="16838"/>
          <w:pgMar w:top="1440" w:right="1080" w:bottom="1440" w:left="1080" w:header="851" w:footer="992" w:gutter="0"/>
          <w:cols w:space="425" w:num="1"/>
          <w:docGrid w:type="lines" w:linePitch="312" w:charSpace="0"/>
        </w:sect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auto"/>
        <w:rPr>
          <w:rStyle w:val="14"/>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bCs/>
          <w:color w:val="auto"/>
          <w:sz w:val="28"/>
          <w:szCs w:val="28"/>
          <w:lang w:val="en-US" w:eastAsia="zh-CN"/>
        </w:rPr>
        <w:t>芜湖老</w:t>
      </w:r>
      <w:r>
        <w:rPr>
          <w:rFonts w:hint="eastAsia" w:asciiTheme="minorEastAsia" w:hAnsiTheme="minorEastAsia" w:eastAsiaTheme="minorEastAsia" w:cstheme="minorEastAsia"/>
          <w:b/>
          <w:bCs/>
          <w:color w:val="auto"/>
          <w:sz w:val="28"/>
          <w:szCs w:val="28"/>
        </w:rPr>
        <w:t>船厂</w:t>
      </w:r>
      <w:r>
        <w:rPr>
          <w:rFonts w:hint="eastAsia" w:asciiTheme="minorEastAsia" w:hAnsiTheme="minorEastAsia" w:eastAsiaTheme="minorEastAsia" w:cstheme="minorEastAsia"/>
          <w:b/>
          <w:bCs/>
          <w:color w:val="auto"/>
          <w:sz w:val="28"/>
          <w:szCs w:val="28"/>
          <w:lang w:val="en-US" w:eastAsia="zh-CN"/>
        </w:rPr>
        <w:t>1900项目产业策划</w:t>
      </w:r>
      <w:r>
        <w:rPr>
          <w:rFonts w:hint="eastAsia" w:asciiTheme="minorEastAsia" w:hAnsiTheme="minorEastAsia" w:eastAsiaTheme="minorEastAsia" w:cstheme="minorEastAsia"/>
          <w:b/>
          <w:bCs/>
          <w:color w:val="auto"/>
          <w:sz w:val="28"/>
          <w:szCs w:val="28"/>
          <w:lang w:eastAsia="zh-CN"/>
        </w:rPr>
        <w:t>服务</w:t>
      </w:r>
      <w:r>
        <w:rPr>
          <w:rFonts w:hint="eastAsia" w:asciiTheme="minorEastAsia" w:hAnsiTheme="minorEastAsia" w:eastAsiaTheme="minorEastAsia" w:cstheme="minorEastAsia"/>
          <w:b/>
          <w:bCs/>
          <w:color w:val="auto"/>
          <w:sz w:val="28"/>
          <w:szCs w:val="28"/>
        </w:rPr>
        <w:t>招标公告</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firstLineChars="200"/>
        <w:textAlignment w:val="auto"/>
        <w:rPr>
          <w:rFonts w:hint="eastAsia" w:asciiTheme="minorEastAsia" w:hAnsiTheme="minorEastAsia" w:eastAsiaTheme="minorEastAsia" w:cstheme="minorEastAsia"/>
          <w:b/>
          <w:bCs/>
          <w:color w:val="auto"/>
          <w:sz w:val="24"/>
          <w:szCs w:val="24"/>
        </w:rPr>
      </w:pPr>
      <w:r>
        <w:rPr>
          <w:rStyle w:val="14"/>
          <w:rFonts w:hint="eastAsia" w:asciiTheme="minorEastAsia" w:hAnsiTheme="minorEastAsia" w:eastAsiaTheme="minorEastAsia" w:cstheme="minorEastAsia"/>
          <w:b/>
          <w:bCs/>
          <w:color w:val="auto"/>
          <w:sz w:val="24"/>
          <w:szCs w:val="24"/>
        </w:rPr>
        <w:t>一、招标项目概况</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lang w:val="en-US" w:eastAsia="zh-CN"/>
        </w:rPr>
        <w:t>1.</w:t>
      </w:r>
      <w:r>
        <w:rPr>
          <w:rFonts w:hint="eastAsia" w:asciiTheme="minorEastAsia" w:hAnsiTheme="minorEastAsia" w:eastAsiaTheme="minorEastAsia" w:cstheme="minorEastAsia"/>
          <w:b w:val="0"/>
          <w:bCs/>
          <w:color w:val="auto"/>
          <w:sz w:val="24"/>
          <w:szCs w:val="24"/>
        </w:rPr>
        <w:t>项目位置：芜湖市镜湖区长江中路与赭山西路交汇处西南角；</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lang w:val="en-US" w:eastAsia="zh-CN"/>
        </w:rPr>
        <w:t>2.</w:t>
      </w:r>
      <w:r>
        <w:rPr>
          <w:rFonts w:hint="eastAsia" w:asciiTheme="minorEastAsia" w:hAnsiTheme="minorEastAsia" w:eastAsiaTheme="minorEastAsia" w:cstheme="minorEastAsia"/>
          <w:b w:val="0"/>
          <w:bCs/>
          <w:color w:val="auto"/>
          <w:sz w:val="24"/>
          <w:szCs w:val="24"/>
        </w:rPr>
        <w:t>项目简介：芜湖</w:t>
      </w:r>
      <w:r>
        <w:rPr>
          <w:rFonts w:hint="eastAsia" w:asciiTheme="minorEastAsia" w:hAnsiTheme="minorEastAsia" w:eastAsiaTheme="minorEastAsia" w:cstheme="minorEastAsia"/>
          <w:b w:val="0"/>
          <w:bCs/>
          <w:color w:val="auto"/>
          <w:sz w:val="24"/>
          <w:szCs w:val="24"/>
          <w:lang w:val="en-US" w:eastAsia="zh-CN"/>
        </w:rPr>
        <w:t>老</w:t>
      </w:r>
      <w:r>
        <w:rPr>
          <w:rFonts w:hint="eastAsia" w:asciiTheme="minorEastAsia" w:hAnsiTheme="minorEastAsia" w:eastAsiaTheme="minorEastAsia" w:cstheme="minorEastAsia"/>
          <w:b w:val="0"/>
          <w:bCs/>
          <w:color w:val="auto"/>
          <w:sz w:val="24"/>
          <w:szCs w:val="24"/>
        </w:rPr>
        <w:t>船厂地块项目位于芜湖市镜湖区长江中路与赭山路东南角，属于核心城区滨江公园板块。芜湖滨江文旅投资运营有限公司以28.8亿元价格摘得该项目地块，包含造船厂项目、滨江公园板块、长鹰党校项目，其中造船厂项目总占地面积453亩，总建筑面积约85万方，其中住宅约37万方，商办约48万方，总投资额约105亿元</w:t>
      </w:r>
      <w:r>
        <w:rPr>
          <w:rFonts w:hint="eastAsia" w:asciiTheme="minorEastAsia" w:hAnsiTheme="minorEastAsia" w:eastAsiaTheme="minorEastAsia" w:cstheme="minorEastAsia"/>
          <w:color w:val="auto"/>
          <w:sz w:val="24"/>
          <w:szCs w:val="24"/>
        </w:rPr>
        <w:t>；</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Fonts w:hint="eastAsia" w:asciiTheme="minorEastAsia" w:hAnsiTheme="minorEastAsia" w:eastAsiaTheme="minorEastAsia" w:cstheme="minorEastAsia"/>
          <w:b w:val="0"/>
          <w:bCs/>
          <w:color w:val="auto"/>
          <w:sz w:val="24"/>
          <w:szCs w:val="24"/>
          <w:lang w:val="en-US" w:eastAsia="zh-CN"/>
        </w:rPr>
      </w:pPr>
      <w:r>
        <w:rPr>
          <w:rFonts w:hint="eastAsia" w:asciiTheme="minorEastAsia" w:hAnsiTheme="minorEastAsia" w:eastAsiaTheme="minorEastAsia" w:cstheme="minorEastAsia"/>
          <w:b w:val="0"/>
          <w:bCs/>
          <w:color w:val="auto"/>
          <w:sz w:val="24"/>
          <w:szCs w:val="24"/>
          <w:lang w:val="en-US" w:eastAsia="zh-CN"/>
        </w:rPr>
        <w:t>3.</w:t>
      </w:r>
      <w:r>
        <w:rPr>
          <w:rFonts w:hint="eastAsia" w:asciiTheme="minorEastAsia" w:hAnsiTheme="minorEastAsia" w:eastAsiaTheme="minorEastAsia" w:cstheme="minorEastAsia"/>
          <w:b w:val="0"/>
          <w:bCs/>
          <w:color w:val="auto"/>
          <w:sz w:val="24"/>
          <w:szCs w:val="24"/>
        </w:rPr>
        <w:t>招标内容：</w:t>
      </w:r>
      <w:r>
        <w:rPr>
          <w:rFonts w:hint="eastAsia" w:asciiTheme="minorEastAsia" w:hAnsiTheme="minorEastAsia" w:eastAsiaTheme="minorEastAsia" w:cstheme="minorEastAsia"/>
          <w:b w:val="0"/>
          <w:bCs/>
          <w:color w:val="auto"/>
          <w:sz w:val="24"/>
          <w:szCs w:val="24"/>
          <w:highlight w:val="none"/>
          <w:lang w:val="en-US" w:eastAsia="zh-CN"/>
        </w:rPr>
        <w:t>芜湖老</w:t>
      </w:r>
      <w:r>
        <w:rPr>
          <w:rFonts w:hint="eastAsia" w:asciiTheme="minorEastAsia" w:hAnsiTheme="minorEastAsia" w:eastAsiaTheme="minorEastAsia" w:cstheme="minorEastAsia"/>
          <w:b w:val="0"/>
          <w:bCs/>
          <w:color w:val="auto"/>
          <w:sz w:val="24"/>
          <w:szCs w:val="24"/>
          <w:highlight w:val="none"/>
        </w:rPr>
        <w:t>船厂</w:t>
      </w:r>
      <w:r>
        <w:rPr>
          <w:rFonts w:hint="eastAsia" w:asciiTheme="minorEastAsia" w:hAnsiTheme="minorEastAsia" w:eastAsiaTheme="minorEastAsia" w:cstheme="minorEastAsia"/>
          <w:b w:val="0"/>
          <w:bCs/>
          <w:color w:val="auto"/>
          <w:sz w:val="24"/>
          <w:szCs w:val="24"/>
          <w:highlight w:val="none"/>
          <w:lang w:val="en-US" w:eastAsia="zh-CN"/>
        </w:rPr>
        <w:t>1900项目产业策划</w:t>
      </w:r>
      <w:r>
        <w:rPr>
          <w:rFonts w:hint="eastAsia" w:asciiTheme="minorEastAsia" w:hAnsiTheme="minorEastAsia" w:eastAsiaTheme="minorEastAsia" w:cstheme="minorEastAsia"/>
          <w:b w:val="0"/>
          <w:bCs/>
          <w:color w:val="auto"/>
          <w:sz w:val="24"/>
          <w:szCs w:val="24"/>
          <w:highlight w:val="none"/>
          <w:lang w:eastAsia="zh-CN"/>
        </w:rPr>
        <w:t>服务</w:t>
      </w:r>
      <w:r>
        <w:rPr>
          <w:rFonts w:hint="eastAsia" w:asciiTheme="minorEastAsia" w:hAnsiTheme="minorEastAsia" w:eastAsiaTheme="minorEastAsia" w:cstheme="minorEastAsia"/>
          <w:b w:val="0"/>
          <w:bCs/>
          <w:color w:val="auto"/>
          <w:sz w:val="24"/>
          <w:szCs w:val="24"/>
          <w:highlight w:val="none"/>
        </w:rPr>
        <w:t>招标</w:t>
      </w:r>
      <w:r>
        <w:rPr>
          <w:rFonts w:hint="eastAsia" w:asciiTheme="minorEastAsia" w:hAnsiTheme="minorEastAsia" w:eastAsiaTheme="minorEastAsia" w:cstheme="minorEastAsia"/>
          <w:b w:val="0"/>
          <w:bCs/>
          <w:color w:val="auto"/>
          <w:sz w:val="24"/>
          <w:szCs w:val="24"/>
          <w:lang w:eastAsia="zh-CN"/>
        </w:rPr>
        <w:t>。</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firstLineChars="200"/>
        <w:textAlignment w:val="auto"/>
        <w:rPr>
          <w:rStyle w:val="14"/>
          <w:rFonts w:hint="eastAsia" w:asciiTheme="minorEastAsia" w:hAnsiTheme="minorEastAsia" w:eastAsiaTheme="minorEastAsia" w:cstheme="minorEastAsia"/>
          <w:b/>
          <w:bCs/>
          <w:color w:val="auto"/>
          <w:sz w:val="24"/>
          <w:szCs w:val="24"/>
        </w:rPr>
      </w:pPr>
      <w:r>
        <w:rPr>
          <w:rStyle w:val="14"/>
          <w:rFonts w:hint="eastAsia" w:asciiTheme="minorEastAsia" w:hAnsiTheme="minorEastAsia" w:eastAsiaTheme="minorEastAsia" w:cstheme="minorEastAsia"/>
          <w:b/>
          <w:bCs/>
          <w:color w:val="auto"/>
          <w:sz w:val="24"/>
          <w:szCs w:val="24"/>
          <w:lang w:val="en-US" w:eastAsia="zh-CN"/>
        </w:rPr>
        <w:t>二、</w:t>
      </w:r>
      <w:r>
        <w:rPr>
          <w:rStyle w:val="14"/>
          <w:rFonts w:hint="eastAsia" w:asciiTheme="minorEastAsia" w:hAnsiTheme="minorEastAsia" w:eastAsiaTheme="minorEastAsia" w:cstheme="minorEastAsia"/>
          <w:b/>
          <w:bCs/>
          <w:color w:val="auto"/>
          <w:sz w:val="24"/>
          <w:szCs w:val="24"/>
        </w:rPr>
        <w:t>投标单位入围要求</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leftChars="200"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1.依</w:t>
      </w:r>
      <w:r>
        <w:rPr>
          <w:rFonts w:hint="eastAsia" w:asciiTheme="minorEastAsia" w:hAnsiTheme="minorEastAsia" w:eastAsiaTheme="minorEastAsia" w:cstheme="minorEastAsia"/>
          <w:color w:val="auto"/>
          <w:sz w:val="24"/>
          <w:szCs w:val="24"/>
        </w:rPr>
        <w:t>法成立并有效存续的境内企业法人；</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leftChars="200"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kern w:val="0"/>
          <w:sz w:val="24"/>
          <w:szCs w:val="24"/>
        </w:rPr>
        <w:t>投标单位注册时间不低于</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kern w:val="0"/>
          <w:sz w:val="24"/>
          <w:szCs w:val="24"/>
        </w:rPr>
        <w:t>年；</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leftChars="200" w:firstLine="480" w:firstLineChars="200"/>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企业经营状况良好，无违法、违规等不良记录，</w:t>
      </w:r>
      <w:r>
        <w:rPr>
          <w:rFonts w:hint="eastAsia" w:asciiTheme="minorEastAsia" w:hAnsiTheme="minorEastAsia" w:eastAsiaTheme="minorEastAsia" w:cstheme="minorEastAsia"/>
          <w:bCs/>
          <w:color w:val="auto"/>
          <w:sz w:val="24"/>
          <w:szCs w:val="24"/>
        </w:rPr>
        <w:t>具有独立承担民事责任的能力</w:t>
      </w:r>
      <w:r>
        <w:rPr>
          <w:rFonts w:hint="eastAsia" w:asciiTheme="minorEastAsia" w:hAnsiTheme="minorEastAsia" w:eastAsiaTheme="minorEastAsia" w:cstheme="minorEastAsia"/>
          <w:bCs/>
          <w:color w:val="auto"/>
          <w:sz w:val="24"/>
          <w:szCs w:val="24"/>
          <w:lang w:eastAsia="zh-CN"/>
        </w:rPr>
        <w:t>。</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firstLineChars="200"/>
        <w:textAlignment w:val="auto"/>
        <w:rPr>
          <w:rStyle w:val="14"/>
          <w:rFonts w:hint="eastAsia" w:asciiTheme="minorEastAsia" w:hAnsiTheme="minorEastAsia" w:eastAsiaTheme="minorEastAsia" w:cstheme="minorEastAsia"/>
          <w:b/>
          <w:bCs/>
          <w:color w:val="auto"/>
          <w:sz w:val="24"/>
          <w:szCs w:val="24"/>
        </w:rPr>
      </w:pPr>
      <w:r>
        <w:rPr>
          <w:rStyle w:val="14"/>
          <w:rFonts w:hint="eastAsia" w:asciiTheme="minorEastAsia" w:hAnsiTheme="minorEastAsia" w:eastAsiaTheme="minorEastAsia" w:cstheme="minorEastAsia"/>
          <w:b/>
          <w:bCs/>
          <w:color w:val="auto"/>
          <w:sz w:val="24"/>
          <w:szCs w:val="24"/>
          <w:lang w:val="en-US" w:eastAsia="zh-CN"/>
        </w:rPr>
        <w:t>三、</w:t>
      </w:r>
      <w:r>
        <w:rPr>
          <w:rStyle w:val="14"/>
          <w:rFonts w:hint="eastAsia" w:asciiTheme="minorEastAsia" w:hAnsiTheme="minorEastAsia" w:eastAsiaTheme="minorEastAsia" w:cstheme="minorEastAsia"/>
          <w:b/>
          <w:bCs/>
          <w:color w:val="auto"/>
          <w:sz w:val="24"/>
          <w:szCs w:val="24"/>
        </w:rPr>
        <w:t>投标报价及合同价</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leftChars="200" w:firstLine="480" w:firstLineChars="200"/>
        <w:jc w:val="left"/>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w:t>
      </w:r>
      <w:r>
        <w:rPr>
          <w:rFonts w:hint="eastAsia" w:asciiTheme="minorEastAsia" w:hAnsiTheme="minorEastAsia" w:eastAsiaTheme="minorEastAsia" w:cstheme="minorEastAsia"/>
          <w:b w:val="0"/>
          <w:bCs/>
          <w:color w:val="auto"/>
          <w:sz w:val="24"/>
          <w:szCs w:val="24"/>
          <w:highlight w:val="none"/>
        </w:rPr>
        <w:t>投标报价：</w:t>
      </w:r>
      <w:r>
        <w:rPr>
          <w:rFonts w:hint="eastAsia" w:asciiTheme="minorEastAsia" w:hAnsiTheme="minorEastAsia" w:eastAsiaTheme="minorEastAsia" w:cstheme="minorEastAsia"/>
          <w:b w:val="0"/>
          <w:bCs/>
          <w:color w:val="auto"/>
          <w:sz w:val="24"/>
          <w:szCs w:val="24"/>
          <w:highlight w:val="none"/>
          <w:lang w:val="en-US" w:eastAsia="zh-CN"/>
        </w:rPr>
        <w:t>按照固定总价报价（含税）</w:t>
      </w:r>
      <w:r>
        <w:rPr>
          <w:rFonts w:hint="eastAsia" w:asciiTheme="minorEastAsia" w:hAnsiTheme="minorEastAsia" w:cstheme="minorEastAsia"/>
          <w:b w:val="0"/>
          <w:bCs/>
          <w:color w:val="auto"/>
          <w:sz w:val="24"/>
          <w:szCs w:val="24"/>
          <w:highlight w:val="none"/>
          <w:lang w:val="en-US" w:eastAsia="zh-CN"/>
        </w:rPr>
        <w:t>；</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leftChars="20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rPr>
        <w:t>合同确定价：由</w:t>
      </w:r>
      <w:r>
        <w:rPr>
          <w:rFonts w:hint="eastAsia" w:asciiTheme="minorEastAsia" w:hAnsiTheme="minorEastAsia" w:eastAsiaTheme="minorEastAsia" w:cstheme="minorEastAsia"/>
          <w:color w:val="auto"/>
          <w:sz w:val="24"/>
          <w:szCs w:val="24"/>
          <w:highlight w:val="none"/>
        </w:rPr>
        <w:t>中标通知书确定合同价。</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firstLineChars="200"/>
        <w:textAlignment w:val="auto"/>
        <w:rPr>
          <w:rStyle w:val="14"/>
          <w:rFonts w:hint="default" w:asciiTheme="minorEastAsia" w:hAnsiTheme="minorEastAsia" w:eastAsiaTheme="minorEastAsia" w:cstheme="minorEastAsia"/>
          <w:b/>
          <w:bCs/>
          <w:color w:val="auto"/>
          <w:sz w:val="24"/>
          <w:szCs w:val="24"/>
          <w:lang w:val="en-US" w:eastAsia="zh-CN"/>
        </w:rPr>
      </w:pPr>
      <w:r>
        <w:rPr>
          <w:rStyle w:val="14"/>
          <w:rFonts w:hint="eastAsia" w:asciiTheme="minorEastAsia" w:hAnsiTheme="minorEastAsia" w:eastAsiaTheme="minorEastAsia" w:cstheme="minorEastAsia"/>
          <w:b/>
          <w:bCs/>
          <w:color w:val="auto"/>
          <w:sz w:val="24"/>
          <w:szCs w:val="24"/>
          <w:lang w:val="en-US" w:eastAsia="zh-CN"/>
        </w:rPr>
        <w:t>四、</w:t>
      </w:r>
      <w:r>
        <w:rPr>
          <w:rStyle w:val="14"/>
          <w:rFonts w:hint="eastAsia" w:asciiTheme="minorEastAsia" w:hAnsiTheme="minorEastAsia" w:eastAsiaTheme="minorEastAsia" w:cstheme="minorEastAsia"/>
          <w:b/>
          <w:bCs/>
          <w:color w:val="auto"/>
          <w:sz w:val="24"/>
          <w:szCs w:val="24"/>
        </w:rPr>
        <w:t>投标报名提交材料</w:t>
      </w:r>
      <w:r>
        <w:rPr>
          <w:rStyle w:val="14"/>
          <w:rFonts w:hint="eastAsia" w:asciiTheme="minorEastAsia" w:hAnsiTheme="minorEastAsia" w:eastAsiaTheme="minorEastAsia" w:cstheme="minorEastAsia"/>
          <w:b/>
          <w:bCs/>
          <w:color w:val="auto"/>
          <w:sz w:val="24"/>
          <w:szCs w:val="24"/>
          <w:lang w:val="en-US" w:eastAsia="zh-CN"/>
        </w:rPr>
        <w:t>及格式要求</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一</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报名材料</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lang w:val="en-US" w:eastAsia="zh-CN"/>
        </w:rPr>
        <w:t>1.</w:t>
      </w:r>
      <w:r>
        <w:rPr>
          <w:rFonts w:hint="eastAsia" w:asciiTheme="minorEastAsia" w:hAnsiTheme="minorEastAsia" w:eastAsiaTheme="minorEastAsia" w:cstheme="minorEastAsia"/>
          <w:b w:val="0"/>
          <w:bCs w:val="0"/>
          <w:color w:val="auto"/>
          <w:sz w:val="24"/>
          <w:szCs w:val="24"/>
        </w:rPr>
        <w:t>附件1：《投标文件确认书》 加盖公章</w:t>
      </w:r>
      <w:r>
        <w:rPr>
          <w:rStyle w:val="16"/>
          <w:rFonts w:hint="eastAsia" w:asciiTheme="minorEastAsia" w:hAnsiTheme="minorEastAsia" w:eastAsiaTheme="minorEastAsia" w:cstheme="minorEastAsia"/>
          <w:b w:val="0"/>
          <w:bCs w:val="0"/>
          <w:color w:val="auto"/>
          <w:sz w:val="24"/>
          <w:szCs w:val="24"/>
        </w:rPr>
        <w:t>；</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lang w:val="en-US" w:eastAsia="zh-CN"/>
        </w:rPr>
        <w:t>2.</w:t>
      </w:r>
      <w:r>
        <w:rPr>
          <w:rFonts w:hint="eastAsia" w:asciiTheme="minorEastAsia" w:hAnsiTheme="minorEastAsia" w:eastAsiaTheme="minorEastAsia" w:cstheme="minorEastAsia"/>
          <w:b w:val="0"/>
          <w:bCs w:val="0"/>
          <w:color w:val="auto"/>
          <w:sz w:val="24"/>
          <w:szCs w:val="24"/>
        </w:rPr>
        <w:t>附件2：</w:t>
      </w:r>
      <w:r>
        <w:rPr>
          <w:rFonts w:hint="eastAsia" w:asciiTheme="minorEastAsia" w:hAnsiTheme="minorEastAsia" w:eastAsiaTheme="minorEastAsia" w:cstheme="minorEastAsia"/>
          <w:b w:val="0"/>
          <w:bCs w:val="0"/>
          <w:color w:val="auto"/>
          <w:sz w:val="24"/>
          <w:szCs w:val="24"/>
          <w:lang w:val="en-US" w:eastAsia="zh-CN"/>
        </w:rPr>
        <w:t xml:space="preserve"> 资质证明文件</w:t>
      </w:r>
      <w:r>
        <w:rPr>
          <w:rFonts w:hint="eastAsia" w:asciiTheme="minorEastAsia" w:hAnsiTheme="minorEastAsia" w:eastAsiaTheme="minorEastAsia" w:cstheme="minorEastAsia"/>
          <w:b w:val="0"/>
          <w:bCs w:val="0"/>
          <w:color w:val="auto"/>
          <w:sz w:val="24"/>
          <w:szCs w:val="24"/>
        </w:rPr>
        <w:t xml:space="preserve"> 加盖公章</w:t>
      </w:r>
      <w:r>
        <w:rPr>
          <w:rStyle w:val="16"/>
          <w:rFonts w:hint="eastAsia" w:asciiTheme="minorEastAsia" w:hAnsiTheme="minorEastAsia" w:eastAsiaTheme="minorEastAsia" w:cstheme="minorEastAsia"/>
          <w:b w:val="0"/>
          <w:bCs w:val="0"/>
          <w:color w:val="auto"/>
          <w:sz w:val="24"/>
          <w:szCs w:val="24"/>
        </w:rPr>
        <w:t>；</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Style w:val="16"/>
          <w:rFonts w:hint="eastAsia" w:asciiTheme="minorEastAsia" w:hAnsiTheme="minorEastAsia" w:eastAsiaTheme="minorEastAsia" w:cstheme="minorEastAsia"/>
          <w:b w:val="0"/>
          <w:bCs w:val="0"/>
          <w:color w:val="auto"/>
          <w:sz w:val="24"/>
          <w:szCs w:val="24"/>
          <w:lang w:eastAsia="zh-CN"/>
        </w:rPr>
      </w:pPr>
      <w:r>
        <w:rPr>
          <w:rFonts w:hint="eastAsia" w:asciiTheme="minorEastAsia" w:hAnsiTheme="minorEastAsia" w:eastAsiaTheme="minorEastAsia" w:cstheme="minorEastAsia"/>
          <w:b w:val="0"/>
          <w:bCs w:val="0"/>
          <w:color w:val="auto"/>
          <w:sz w:val="24"/>
          <w:szCs w:val="24"/>
          <w:lang w:val="en-US" w:eastAsia="zh-CN"/>
        </w:rPr>
        <w:t>3.</w:t>
      </w:r>
      <w:r>
        <w:rPr>
          <w:rFonts w:hint="eastAsia" w:asciiTheme="minorEastAsia" w:hAnsiTheme="minorEastAsia" w:eastAsiaTheme="minorEastAsia" w:cstheme="minorEastAsia"/>
          <w:b w:val="0"/>
          <w:bCs w:val="0"/>
          <w:color w:val="auto"/>
          <w:sz w:val="24"/>
          <w:szCs w:val="24"/>
        </w:rPr>
        <w:t>附件</w:t>
      </w:r>
      <w:r>
        <w:rPr>
          <w:rFonts w:hint="eastAsia" w:asciiTheme="minorEastAsia" w:hAnsiTheme="minorEastAsia" w:eastAsiaTheme="minorEastAsia" w:cstheme="minorEastAsia"/>
          <w:b w:val="0"/>
          <w:bCs w:val="0"/>
          <w:color w:val="auto"/>
          <w:sz w:val="24"/>
          <w:szCs w:val="24"/>
          <w:lang w:val="en-US" w:eastAsia="zh-CN"/>
        </w:rPr>
        <w:t>3</w:t>
      </w:r>
      <w:r>
        <w:rPr>
          <w:rFonts w:hint="eastAsia" w:asciiTheme="minorEastAsia" w:hAnsiTheme="minorEastAsia" w:eastAsiaTheme="minorEastAsia" w:cstheme="minorEastAsia"/>
          <w:b w:val="0"/>
          <w:bCs w:val="0"/>
          <w:color w:val="auto"/>
          <w:sz w:val="24"/>
          <w:szCs w:val="24"/>
        </w:rPr>
        <w:t>：</w:t>
      </w:r>
      <w:r>
        <w:rPr>
          <w:rFonts w:hint="eastAsia" w:asciiTheme="minorEastAsia" w:hAnsiTheme="minorEastAsia" w:eastAsiaTheme="minorEastAsia" w:cstheme="minorEastAsia"/>
          <w:b w:val="0"/>
          <w:bCs w:val="0"/>
          <w:color w:val="auto"/>
          <w:sz w:val="24"/>
          <w:szCs w:val="24"/>
          <w:lang w:val="en-US" w:eastAsia="zh-CN"/>
        </w:rPr>
        <w:t xml:space="preserve"> 法人授权委托书 </w:t>
      </w:r>
      <w:r>
        <w:rPr>
          <w:rFonts w:hint="eastAsia" w:asciiTheme="minorEastAsia" w:hAnsiTheme="minorEastAsia" w:eastAsiaTheme="minorEastAsia" w:cstheme="minorEastAsia"/>
          <w:b w:val="0"/>
          <w:bCs w:val="0"/>
          <w:color w:val="auto"/>
          <w:sz w:val="24"/>
          <w:szCs w:val="24"/>
        </w:rPr>
        <w:t>加盖公章</w:t>
      </w:r>
      <w:r>
        <w:rPr>
          <w:rStyle w:val="16"/>
          <w:rFonts w:hint="eastAsia" w:asciiTheme="minorEastAsia" w:hAnsiTheme="minorEastAsia" w:eastAsiaTheme="minorEastAsia" w:cstheme="minorEastAsia"/>
          <w:b w:val="0"/>
          <w:bCs w:val="0"/>
          <w:color w:val="auto"/>
          <w:sz w:val="24"/>
          <w:szCs w:val="24"/>
        </w:rPr>
        <w:t>；</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Style w:val="16"/>
          <w:rFonts w:hint="eastAsia" w:asciiTheme="minorEastAsia" w:hAnsiTheme="minorEastAsia" w:eastAsiaTheme="minorEastAsia" w:cstheme="minorEastAsia"/>
          <w:b w:val="0"/>
          <w:bCs w:val="0"/>
          <w:color w:val="auto"/>
          <w:sz w:val="24"/>
          <w:szCs w:val="24"/>
          <w:lang w:val="en-US" w:eastAsia="zh-CN"/>
        </w:rPr>
      </w:pPr>
      <w:r>
        <w:rPr>
          <w:rStyle w:val="16"/>
          <w:rFonts w:hint="eastAsia" w:asciiTheme="minorEastAsia" w:hAnsiTheme="minorEastAsia" w:eastAsiaTheme="minorEastAsia" w:cstheme="minorEastAsia"/>
          <w:b w:val="0"/>
          <w:bCs w:val="0"/>
          <w:color w:val="auto"/>
          <w:sz w:val="24"/>
          <w:szCs w:val="24"/>
          <w:lang w:val="en-US" w:eastAsia="zh-CN"/>
        </w:rPr>
        <w:t>4.</w:t>
      </w:r>
      <w:r>
        <w:rPr>
          <w:rFonts w:hint="eastAsia" w:asciiTheme="minorEastAsia" w:hAnsiTheme="minorEastAsia" w:eastAsiaTheme="minorEastAsia" w:cstheme="minorEastAsia"/>
          <w:b w:val="0"/>
          <w:bCs w:val="0"/>
          <w:color w:val="auto"/>
          <w:sz w:val="24"/>
          <w:szCs w:val="24"/>
        </w:rPr>
        <w:t>附件</w:t>
      </w:r>
      <w:r>
        <w:rPr>
          <w:rFonts w:hint="eastAsia" w:asciiTheme="minorEastAsia" w:hAnsiTheme="minorEastAsia" w:eastAsiaTheme="minorEastAsia" w:cstheme="minorEastAsia"/>
          <w:b w:val="0"/>
          <w:bCs w:val="0"/>
          <w:color w:val="auto"/>
          <w:sz w:val="24"/>
          <w:szCs w:val="24"/>
          <w:lang w:val="en-US" w:eastAsia="zh-CN"/>
        </w:rPr>
        <w:t>4</w:t>
      </w:r>
      <w:r>
        <w:rPr>
          <w:rFonts w:hint="eastAsia" w:asciiTheme="minorEastAsia" w:hAnsiTheme="minorEastAsia" w:eastAsiaTheme="minorEastAsia" w:cstheme="minorEastAsia"/>
          <w:b w:val="0"/>
          <w:bCs w:val="0"/>
          <w:color w:val="auto"/>
          <w:sz w:val="24"/>
          <w:szCs w:val="24"/>
        </w:rPr>
        <w:t>：</w:t>
      </w:r>
      <w:r>
        <w:rPr>
          <w:rFonts w:hint="eastAsia" w:asciiTheme="minorEastAsia" w:hAnsiTheme="minorEastAsia" w:eastAsiaTheme="minorEastAsia" w:cstheme="minorEastAsia"/>
          <w:b w:val="0"/>
          <w:bCs w:val="0"/>
          <w:color w:val="auto"/>
          <w:sz w:val="24"/>
          <w:szCs w:val="24"/>
          <w:lang w:val="en-US" w:eastAsia="zh-CN"/>
        </w:rPr>
        <w:t xml:space="preserve"> 投标人信用承诺函 加盖公章</w:t>
      </w:r>
      <w:r>
        <w:rPr>
          <w:rFonts w:hint="eastAsia" w:asciiTheme="minorEastAsia" w:hAnsiTheme="minorEastAsia" w:eastAsiaTheme="minorEastAsia" w:cstheme="minorEastAsia"/>
          <w:b w:val="0"/>
          <w:bCs w:val="0"/>
          <w:color w:val="auto"/>
          <w:sz w:val="24"/>
          <w:szCs w:val="24"/>
          <w:lang w:eastAsia="zh-CN"/>
        </w:rPr>
        <w:t>。</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二</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技术标</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cstheme="minorEastAsia"/>
          <w:b w:val="0"/>
          <w:bCs w:val="0"/>
          <w:color w:val="auto"/>
          <w:sz w:val="24"/>
          <w:szCs w:val="24"/>
          <w:lang w:val="en-US" w:eastAsia="zh-CN"/>
        </w:rPr>
        <w:t>1</w:t>
      </w:r>
      <w:r>
        <w:rPr>
          <w:rFonts w:hint="eastAsia" w:asciiTheme="minorEastAsia" w:hAnsiTheme="minorEastAsia" w:eastAsiaTheme="minorEastAsia" w:cstheme="minorEastAsia"/>
          <w:b w:val="0"/>
          <w:bCs w:val="0"/>
          <w:color w:val="auto"/>
          <w:sz w:val="24"/>
          <w:szCs w:val="24"/>
          <w:lang w:val="en-US" w:eastAsia="zh-CN"/>
        </w:rPr>
        <w:t>.</w:t>
      </w:r>
      <w:r>
        <w:rPr>
          <w:rFonts w:hint="eastAsia" w:asciiTheme="minorEastAsia" w:hAnsiTheme="minorEastAsia" w:eastAsiaTheme="minorEastAsia" w:cstheme="minorEastAsia"/>
          <w:b w:val="0"/>
          <w:bCs w:val="0"/>
          <w:color w:val="auto"/>
          <w:sz w:val="24"/>
          <w:szCs w:val="24"/>
        </w:rPr>
        <w:t>附件</w:t>
      </w:r>
      <w:r>
        <w:rPr>
          <w:rFonts w:hint="eastAsia" w:asciiTheme="minorEastAsia" w:hAnsiTheme="minorEastAsia" w:cstheme="minorEastAsia"/>
          <w:b w:val="0"/>
          <w:bCs w:val="0"/>
          <w:color w:val="auto"/>
          <w:sz w:val="24"/>
          <w:szCs w:val="24"/>
          <w:lang w:val="en-US" w:eastAsia="zh-CN"/>
        </w:rPr>
        <w:t>5</w:t>
      </w:r>
      <w:r>
        <w:rPr>
          <w:rFonts w:hint="eastAsia" w:asciiTheme="minorEastAsia" w:hAnsiTheme="minorEastAsia" w:eastAsiaTheme="minorEastAsia" w:cstheme="minorEastAsia"/>
          <w:b w:val="0"/>
          <w:bCs w:val="0"/>
          <w:color w:val="auto"/>
          <w:sz w:val="24"/>
          <w:szCs w:val="24"/>
        </w:rPr>
        <w:t>：《业绩证明》 近</w:t>
      </w:r>
      <w:r>
        <w:rPr>
          <w:rFonts w:hint="eastAsia" w:asciiTheme="minorEastAsia" w:hAnsiTheme="minorEastAsia" w:eastAsiaTheme="minorEastAsia" w:cstheme="minorEastAsia"/>
          <w:b w:val="0"/>
          <w:bCs w:val="0"/>
          <w:color w:val="auto"/>
          <w:sz w:val="24"/>
          <w:szCs w:val="24"/>
          <w:lang w:val="en-US" w:eastAsia="zh-CN"/>
        </w:rPr>
        <w:t>1</w:t>
      </w:r>
      <w:r>
        <w:rPr>
          <w:rFonts w:hint="eastAsia" w:asciiTheme="minorEastAsia" w:hAnsiTheme="minorEastAsia" w:eastAsiaTheme="minorEastAsia" w:cstheme="minorEastAsia"/>
          <w:b w:val="0"/>
          <w:bCs w:val="0"/>
          <w:color w:val="auto"/>
          <w:sz w:val="24"/>
          <w:szCs w:val="24"/>
        </w:rPr>
        <w:t>年</w:t>
      </w:r>
      <w:r>
        <w:rPr>
          <w:rFonts w:hint="eastAsia" w:asciiTheme="minorEastAsia" w:hAnsiTheme="minorEastAsia" w:eastAsiaTheme="minorEastAsia" w:cstheme="minorEastAsia"/>
          <w:b w:val="0"/>
          <w:bCs w:val="0"/>
          <w:color w:val="auto"/>
          <w:kern w:val="0"/>
          <w:sz w:val="24"/>
          <w:szCs w:val="24"/>
        </w:rPr>
        <w:t>内（</w:t>
      </w:r>
      <w:r>
        <w:rPr>
          <w:rFonts w:hint="eastAsia" w:asciiTheme="minorEastAsia" w:hAnsiTheme="minorEastAsia" w:eastAsiaTheme="minorEastAsia" w:cstheme="minorEastAsia"/>
          <w:b w:val="0"/>
          <w:bCs w:val="0"/>
          <w:color w:val="auto"/>
          <w:sz w:val="24"/>
          <w:szCs w:val="24"/>
        </w:rPr>
        <w:t>202</w:t>
      </w:r>
      <w:r>
        <w:rPr>
          <w:rFonts w:hint="eastAsia" w:asciiTheme="minorEastAsia" w:hAnsiTheme="minorEastAsia" w:eastAsiaTheme="minorEastAsia" w:cstheme="minorEastAsia"/>
          <w:b w:val="0"/>
          <w:bCs w:val="0"/>
          <w:color w:val="auto"/>
          <w:sz w:val="24"/>
          <w:szCs w:val="24"/>
          <w:lang w:val="en-US" w:eastAsia="zh-CN"/>
        </w:rPr>
        <w:t>2</w:t>
      </w:r>
      <w:r>
        <w:rPr>
          <w:rFonts w:hint="eastAsia" w:asciiTheme="minorEastAsia" w:hAnsiTheme="minorEastAsia" w:eastAsiaTheme="minorEastAsia" w:cstheme="minorEastAsia"/>
          <w:b w:val="0"/>
          <w:bCs w:val="0"/>
          <w:color w:val="auto"/>
          <w:sz w:val="24"/>
          <w:szCs w:val="24"/>
        </w:rPr>
        <w:t>年</w:t>
      </w:r>
      <w:r>
        <w:rPr>
          <w:rFonts w:hint="eastAsia" w:asciiTheme="minorEastAsia" w:hAnsiTheme="minorEastAsia" w:eastAsiaTheme="minorEastAsia" w:cstheme="minorEastAsia"/>
          <w:b w:val="0"/>
          <w:bCs w:val="0"/>
          <w:color w:val="auto"/>
          <w:sz w:val="24"/>
          <w:szCs w:val="24"/>
          <w:lang w:val="en-US" w:eastAsia="zh-CN"/>
        </w:rPr>
        <w:t>9</w:t>
      </w:r>
      <w:r>
        <w:rPr>
          <w:rFonts w:hint="eastAsia" w:asciiTheme="minorEastAsia" w:hAnsiTheme="minorEastAsia" w:eastAsiaTheme="minorEastAsia" w:cstheme="minorEastAsia"/>
          <w:b w:val="0"/>
          <w:bCs w:val="0"/>
          <w:color w:val="auto"/>
          <w:sz w:val="24"/>
          <w:szCs w:val="24"/>
        </w:rPr>
        <w:t>月1日</w:t>
      </w:r>
      <w:r>
        <w:rPr>
          <w:rFonts w:hint="eastAsia" w:asciiTheme="minorEastAsia" w:hAnsiTheme="minorEastAsia" w:cstheme="minorEastAsia"/>
          <w:b w:val="0"/>
          <w:bCs w:val="0"/>
          <w:color w:val="auto"/>
          <w:sz w:val="24"/>
          <w:szCs w:val="24"/>
          <w:lang w:val="en-US" w:eastAsia="zh-CN"/>
        </w:rPr>
        <w:t>起</w:t>
      </w:r>
      <w:r>
        <w:rPr>
          <w:rFonts w:hint="eastAsia" w:asciiTheme="minorEastAsia" w:hAnsiTheme="minorEastAsia" w:eastAsiaTheme="minorEastAsia" w:cstheme="minorEastAsia"/>
          <w:b w:val="0"/>
          <w:bCs w:val="0"/>
          <w:color w:val="auto"/>
          <w:kern w:val="0"/>
          <w:sz w:val="24"/>
          <w:szCs w:val="24"/>
        </w:rPr>
        <w:t>）不少于</w:t>
      </w:r>
      <w:r>
        <w:rPr>
          <w:rFonts w:hint="eastAsia" w:asciiTheme="minorEastAsia" w:hAnsiTheme="minorEastAsia" w:eastAsiaTheme="minorEastAsia" w:cstheme="minorEastAsia"/>
          <w:b w:val="0"/>
          <w:bCs w:val="0"/>
          <w:color w:val="auto"/>
          <w:kern w:val="0"/>
          <w:sz w:val="24"/>
          <w:szCs w:val="24"/>
          <w:lang w:val="en-US" w:eastAsia="zh-CN"/>
        </w:rPr>
        <w:t>2</w:t>
      </w:r>
      <w:r>
        <w:rPr>
          <w:rFonts w:hint="eastAsia" w:asciiTheme="minorEastAsia" w:hAnsiTheme="minorEastAsia" w:eastAsiaTheme="minorEastAsia" w:cstheme="minorEastAsia"/>
          <w:b w:val="0"/>
          <w:bCs w:val="0"/>
          <w:color w:val="auto"/>
          <w:kern w:val="0"/>
          <w:sz w:val="24"/>
          <w:szCs w:val="24"/>
        </w:rPr>
        <w:t>个</w:t>
      </w:r>
      <w:r>
        <w:rPr>
          <w:rFonts w:hint="eastAsia" w:asciiTheme="minorEastAsia" w:hAnsiTheme="minorEastAsia" w:eastAsiaTheme="minorEastAsia" w:cstheme="minorEastAsia"/>
          <w:b w:val="0"/>
          <w:bCs w:val="0"/>
          <w:color w:val="auto"/>
          <w:kern w:val="0"/>
          <w:sz w:val="24"/>
          <w:szCs w:val="24"/>
          <w:lang w:val="en-US" w:eastAsia="zh-CN"/>
        </w:rPr>
        <w:t>产业策划</w:t>
      </w:r>
      <w:r>
        <w:rPr>
          <w:rFonts w:hint="eastAsia" w:asciiTheme="minorEastAsia" w:hAnsiTheme="minorEastAsia" w:eastAsiaTheme="minorEastAsia" w:cstheme="minorEastAsia"/>
          <w:b w:val="0"/>
          <w:bCs w:val="0"/>
          <w:color w:val="auto"/>
          <w:sz w:val="24"/>
          <w:szCs w:val="24"/>
        </w:rPr>
        <w:t>业绩</w:t>
      </w:r>
      <w:r>
        <w:rPr>
          <w:rFonts w:hint="eastAsia" w:asciiTheme="minorEastAsia" w:hAnsiTheme="minorEastAsia" w:eastAsiaTheme="minorEastAsia" w:cstheme="minorEastAsia"/>
          <w:b w:val="0"/>
          <w:bCs w:val="0"/>
          <w:color w:val="auto"/>
          <w:sz w:val="24"/>
          <w:szCs w:val="24"/>
          <w:lang w:val="en-US" w:eastAsia="zh-CN"/>
        </w:rPr>
        <w:t>证明</w:t>
      </w:r>
      <w:r>
        <w:rPr>
          <w:rFonts w:hint="eastAsia" w:asciiTheme="minorEastAsia" w:hAnsiTheme="minorEastAsia" w:eastAsiaTheme="minorEastAsia" w:cstheme="minorEastAsia"/>
          <w:b w:val="0"/>
          <w:bCs w:val="0"/>
          <w:color w:val="auto"/>
          <w:sz w:val="24"/>
          <w:szCs w:val="24"/>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2</w:t>
      </w:r>
      <w:r>
        <w:rPr>
          <w:rFonts w:hint="eastAsia" w:asciiTheme="minorEastAsia" w:hAnsiTheme="minorEastAsia" w:eastAsiaTheme="minorEastAsia" w:cstheme="minorEastAsia"/>
          <w:b w:val="0"/>
          <w:bCs w:val="0"/>
          <w:color w:val="auto"/>
          <w:sz w:val="24"/>
          <w:szCs w:val="24"/>
          <w:lang w:val="en-US" w:eastAsia="zh-CN"/>
        </w:rPr>
        <w:t>.附件</w:t>
      </w:r>
      <w:r>
        <w:rPr>
          <w:rFonts w:hint="eastAsia" w:asciiTheme="minorEastAsia" w:hAnsiTheme="minorEastAsia" w:cstheme="minorEastAsia"/>
          <w:b w:val="0"/>
          <w:bCs w:val="0"/>
          <w:color w:val="auto"/>
          <w:sz w:val="24"/>
          <w:szCs w:val="24"/>
          <w:lang w:val="en-US" w:eastAsia="zh-CN"/>
        </w:rPr>
        <w:t>6</w:t>
      </w:r>
      <w:r>
        <w:rPr>
          <w:rFonts w:hint="eastAsia" w:asciiTheme="minorEastAsia" w:hAnsiTheme="minorEastAsia" w:eastAsiaTheme="minorEastAsia" w:cstheme="minorEastAsia"/>
          <w:b w:val="0"/>
          <w:bCs w:val="0"/>
          <w:color w:val="auto"/>
          <w:sz w:val="24"/>
          <w:szCs w:val="24"/>
          <w:lang w:val="en-US" w:eastAsia="zh-CN"/>
        </w:rPr>
        <w:t>：</w:t>
      </w:r>
      <w:r>
        <w:rPr>
          <w:rFonts w:hint="eastAsia" w:asciiTheme="minorEastAsia" w:hAnsiTheme="minorEastAsia" w:cstheme="minorEastAsia"/>
          <w:b w:val="0"/>
          <w:bCs w:val="0"/>
          <w:color w:val="auto"/>
          <w:sz w:val="24"/>
          <w:szCs w:val="24"/>
          <w:lang w:val="en-US" w:eastAsia="zh-CN"/>
        </w:rPr>
        <w:t>团队架构及人员简历</w:t>
      </w:r>
      <w:r>
        <w:rPr>
          <w:rFonts w:hint="eastAsia" w:asciiTheme="minorEastAsia" w:hAnsiTheme="minorEastAsia" w:eastAsiaTheme="minorEastAsia" w:cstheme="minorEastAsia"/>
          <w:b w:val="0"/>
          <w:bCs w:val="0"/>
          <w:color w:val="auto"/>
          <w:sz w:val="24"/>
          <w:szCs w:val="24"/>
          <w:lang w:val="en-US" w:eastAsia="zh-CN"/>
        </w:rPr>
        <w:t>（纸质打印盖章）</w:t>
      </w:r>
      <w:r>
        <w:rPr>
          <w:rFonts w:hint="eastAsia" w:asciiTheme="minorEastAsia" w:hAnsiTheme="minorEastAsia" w:cstheme="minorEastAsia"/>
          <w:b w:val="0"/>
          <w:bCs w:val="0"/>
          <w:color w:val="auto"/>
          <w:sz w:val="24"/>
          <w:szCs w:val="24"/>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default"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3.附件7：技术标方案 加盖公章。</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（三）商务标</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1.投标报价；</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default"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2.报价表（</w:t>
      </w:r>
      <w:r>
        <w:rPr>
          <w:rFonts w:hint="eastAsia" w:ascii="宋体" w:hAnsi="宋体" w:eastAsia="宋体" w:cs="宋体"/>
          <w:color w:val="000000"/>
          <w:sz w:val="24"/>
          <w:szCs w:val="24"/>
          <w:lang w:val="en-US" w:eastAsia="zh-CN"/>
        </w:rPr>
        <w:t>若有，则提供附详细报价表盖章件，工作内容参照合同附件一</w:t>
      </w:r>
      <w:r>
        <w:rPr>
          <w:rFonts w:hint="eastAsia" w:asciiTheme="minorEastAsia" w:hAnsiTheme="minorEastAsia" w:cstheme="minorEastAsia"/>
          <w:b w:val="0"/>
          <w:bCs w:val="0"/>
          <w:color w:val="auto"/>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420" w:leftChars="0"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（四）投标文件格式要求</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1.标书份数及封装：</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（1）报名文件：1份正本；</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（2）技术标文件：1份正本，电子文档：1份（U盘）；</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（3）商务标文件：1份正本。</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（所有文件必须密封提交）</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2.装订要求：</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（1）投标文件正本制作、装订，封面清楚地标明 “正本”字样；</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（2）投标文件正本密封，电子文档与投标文件一同密封递交；</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（3）如果投标文件没有按规定装订、包装和密封，招标人和招标代理机构不承担提前开封的责任，没有密封的投标文件拒绝接受；</w:t>
      </w:r>
    </w:p>
    <w:p>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480" w:firstLineChars="200"/>
        <w:textAlignment w:val="auto"/>
        <w:rPr>
          <w:rFonts w:hint="eastAsia"/>
          <w:lang w:val="en-US" w:eastAsia="zh-CN"/>
        </w:rPr>
      </w:pPr>
      <w:r>
        <w:rPr>
          <w:rFonts w:hint="eastAsia" w:asciiTheme="minorEastAsia" w:hAnsiTheme="minorEastAsia" w:cstheme="minorEastAsia"/>
          <w:b w:val="0"/>
          <w:bCs w:val="0"/>
          <w:color w:val="auto"/>
          <w:sz w:val="24"/>
          <w:szCs w:val="24"/>
          <w:lang w:val="en-US" w:eastAsia="zh-CN"/>
        </w:rPr>
        <w:t>（4）封装格式：报名文件、技术标、商务标分装三包，封面加盖公章。</w:t>
      </w:r>
    </w:p>
    <w:p>
      <w:pPr>
        <w:pStyle w:val="2"/>
        <w:rPr>
          <w:rFonts w:hint="eastAsia"/>
          <w:lang w:val="en-US" w:eastAsia="zh-CN"/>
        </w:rPr>
      </w:pPr>
    </w:p>
    <w:p>
      <w:pPr>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br w:type="page"/>
      </w:r>
    </w:p>
    <w:p>
      <w:pPr>
        <w:pStyle w:val="2"/>
        <w:rPr>
          <w:rFonts w:hint="eastAsia"/>
          <w:lang w:val="en-US" w:eastAsia="zh-CN"/>
        </w:rPr>
      </w:pP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firstLineChars="200"/>
        <w:textAlignment w:val="auto"/>
        <w:rPr>
          <w:rStyle w:val="14"/>
          <w:rFonts w:hint="eastAsia" w:asciiTheme="minorEastAsia" w:hAnsiTheme="minorEastAsia" w:eastAsiaTheme="minorEastAsia" w:cstheme="minorEastAsia"/>
          <w:b/>
          <w:bCs/>
          <w:color w:val="auto"/>
          <w:sz w:val="24"/>
          <w:szCs w:val="24"/>
          <w:lang w:val="en-US" w:eastAsia="zh-CN"/>
        </w:rPr>
      </w:pPr>
      <w:r>
        <w:rPr>
          <w:rStyle w:val="14"/>
          <w:rFonts w:hint="eastAsia" w:asciiTheme="minorEastAsia" w:hAnsiTheme="minorEastAsia" w:eastAsiaTheme="minorEastAsia" w:cstheme="minorEastAsia"/>
          <w:b/>
          <w:bCs/>
          <w:color w:val="auto"/>
          <w:sz w:val="24"/>
          <w:szCs w:val="24"/>
          <w:lang w:val="en-US" w:eastAsia="zh-CN"/>
        </w:rPr>
        <w:t>五、评标原则及内容</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1、按技术标占比</w:t>
      </w:r>
      <w:r>
        <w:rPr>
          <w:rFonts w:hint="eastAsia" w:asciiTheme="minorEastAsia" w:hAnsiTheme="minorEastAsia" w:eastAsiaTheme="minorEastAsia" w:cstheme="minorEastAsia"/>
          <w:color w:val="auto"/>
          <w:sz w:val="24"/>
          <w:szCs w:val="24"/>
          <w:lang w:val="en-US" w:eastAsia="zh-CN"/>
        </w:rPr>
        <w:t>80</w:t>
      </w:r>
      <w:r>
        <w:rPr>
          <w:rFonts w:hint="eastAsia" w:asciiTheme="minorEastAsia" w:hAnsiTheme="minorEastAsia" w:eastAsiaTheme="minorEastAsia" w:cstheme="minorEastAsia"/>
          <w:color w:val="auto"/>
          <w:sz w:val="24"/>
          <w:szCs w:val="24"/>
        </w:rPr>
        <w:t>%、商务标占比</w:t>
      </w:r>
      <w:r>
        <w:rPr>
          <w:rFonts w:hint="eastAsia" w:asciiTheme="minorEastAsia" w:hAnsiTheme="minorEastAsia" w:eastAsiaTheme="minorEastAsia" w:cstheme="minorEastAsia"/>
          <w:color w:val="auto"/>
          <w:sz w:val="24"/>
          <w:szCs w:val="24"/>
          <w:lang w:val="en-US" w:eastAsia="zh-CN"/>
        </w:rPr>
        <w:t>20</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综合评分</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合理低价中标原则</w:t>
      </w:r>
      <w:r>
        <w:rPr>
          <w:rFonts w:hint="eastAsia" w:asciiTheme="minorEastAsia" w:hAnsiTheme="minorEastAsia" w:cstheme="minorEastAsia"/>
          <w:color w:val="auto"/>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2、评分细则：</w:t>
      </w:r>
    </w:p>
    <w:tbl>
      <w:tblPr>
        <w:tblStyle w:val="11"/>
        <w:tblpPr w:leftFromText="180" w:rightFromText="180" w:vertAnchor="text" w:horzAnchor="margin" w:tblpXSpec="center" w:tblpY="100"/>
        <w:tblW w:w="95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7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88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评分大项</w:t>
            </w:r>
          </w:p>
        </w:tc>
        <w:tc>
          <w:tcPr>
            <w:tcW w:w="771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trPr>
        <w:tc>
          <w:tcPr>
            <w:tcW w:w="1883" w:type="dxa"/>
            <w:vMerge w:val="restart"/>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技术标</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w:t>
            </w:r>
            <w:r>
              <w:rPr>
                <w:rFonts w:hint="eastAsia" w:asciiTheme="minorEastAsia" w:hAnsiTheme="minorEastAsia" w:eastAsiaTheme="minorEastAsia" w:cstheme="minorEastAsia"/>
                <w:b/>
                <w:bCs/>
                <w:color w:val="auto"/>
                <w:sz w:val="24"/>
                <w:szCs w:val="24"/>
                <w:lang w:val="en-US" w:eastAsia="zh-CN"/>
              </w:rPr>
              <w:t>80</w:t>
            </w:r>
            <w:r>
              <w:rPr>
                <w:rFonts w:hint="eastAsia" w:asciiTheme="minorEastAsia" w:hAnsiTheme="minorEastAsia" w:eastAsiaTheme="minorEastAsia" w:cstheme="minorEastAsia"/>
                <w:b/>
                <w:bCs/>
                <w:color w:val="auto"/>
                <w:sz w:val="24"/>
                <w:szCs w:val="24"/>
              </w:rPr>
              <w:t>分）</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p>
        </w:tc>
        <w:tc>
          <w:tcPr>
            <w:tcW w:w="7716" w:type="dxa"/>
            <w:vAlign w:val="center"/>
          </w:tcPr>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color w:val="auto"/>
                <w:sz w:val="24"/>
                <w:szCs w:val="24"/>
                <w:u w:val="single"/>
              </w:rPr>
            </w:pPr>
            <w:r>
              <w:rPr>
                <w:rFonts w:hint="eastAsia" w:asciiTheme="minorEastAsia" w:hAnsiTheme="minorEastAsia" w:eastAsiaTheme="minorEastAsia" w:cstheme="minorEastAsia"/>
                <w:b/>
                <w:bCs/>
                <w:color w:val="auto"/>
                <w:sz w:val="24"/>
                <w:szCs w:val="24"/>
                <w:u w:val="single"/>
              </w:rPr>
              <w:t>公司实力（满分</w:t>
            </w:r>
            <w:r>
              <w:rPr>
                <w:rFonts w:hint="eastAsia" w:asciiTheme="minorEastAsia" w:hAnsiTheme="minorEastAsia" w:eastAsiaTheme="minorEastAsia" w:cstheme="minorEastAsia"/>
                <w:b/>
                <w:bCs/>
                <w:color w:val="auto"/>
                <w:sz w:val="24"/>
                <w:szCs w:val="24"/>
                <w:u w:val="single"/>
                <w:lang w:val="en-US" w:eastAsia="zh-CN"/>
              </w:rPr>
              <w:t>1</w:t>
            </w:r>
            <w:r>
              <w:rPr>
                <w:rFonts w:hint="eastAsia" w:asciiTheme="minorEastAsia" w:hAnsiTheme="minorEastAsia" w:eastAsiaTheme="minorEastAsia" w:cstheme="minorEastAsia"/>
                <w:b/>
                <w:bCs/>
                <w:color w:val="auto"/>
                <w:sz w:val="24"/>
                <w:szCs w:val="24"/>
                <w:u w:val="single"/>
              </w:rPr>
              <w:t>分）</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注册时间</w:t>
            </w: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年以上.......每增加一年得0.5分，上限</w:t>
            </w: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trPr>
        <w:tc>
          <w:tcPr>
            <w:tcW w:w="1883" w:type="dxa"/>
            <w:vMerge w:val="continue"/>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p>
        </w:tc>
        <w:tc>
          <w:tcPr>
            <w:tcW w:w="7716" w:type="dxa"/>
            <w:vAlign w:val="center"/>
          </w:tcPr>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color w:val="auto"/>
                <w:sz w:val="24"/>
                <w:szCs w:val="24"/>
                <w:u w:val="single"/>
              </w:rPr>
            </w:pPr>
            <w:r>
              <w:rPr>
                <w:rFonts w:hint="eastAsia" w:asciiTheme="minorEastAsia" w:hAnsiTheme="minorEastAsia" w:eastAsiaTheme="minorEastAsia" w:cstheme="minorEastAsia"/>
                <w:b/>
                <w:bCs/>
                <w:color w:val="auto"/>
                <w:sz w:val="24"/>
                <w:szCs w:val="24"/>
                <w:u w:val="single"/>
              </w:rPr>
              <w:t>公司业绩（满分</w:t>
            </w:r>
            <w:r>
              <w:rPr>
                <w:rFonts w:hint="eastAsia" w:asciiTheme="minorEastAsia" w:hAnsiTheme="minorEastAsia" w:eastAsiaTheme="minorEastAsia" w:cstheme="minorEastAsia"/>
                <w:b/>
                <w:bCs/>
                <w:color w:val="auto"/>
                <w:sz w:val="24"/>
                <w:szCs w:val="24"/>
                <w:u w:val="single"/>
                <w:lang w:val="en-US" w:eastAsia="zh-CN"/>
              </w:rPr>
              <w:t>4</w:t>
            </w:r>
            <w:r>
              <w:rPr>
                <w:rFonts w:hint="eastAsia" w:asciiTheme="minorEastAsia" w:hAnsiTheme="minorEastAsia" w:eastAsiaTheme="minorEastAsia" w:cstheme="minorEastAsia"/>
                <w:b/>
                <w:bCs/>
                <w:color w:val="auto"/>
                <w:sz w:val="24"/>
                <w:szCs w:val="24"/>
                <w:u w:val="single"/>
              </w:rPr>
              <w:t>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304" w:leftChars="-198" w:hanging="720" w:hangingChars="300"/>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近</w:t>
            </w:r>
            <w:r>
              <w:rPr>
                <w:rFonts w:hint="eastAsia" w:asciiTheme="minorEastAsia" w:hAnsiTheme="minorEastAsia" w:eastAsiaTheme="minorEastAsia" w:cstheme="minorEastAsia"/>
                <w:b w:val="0"/>
                <w:bCs w:val="0"/>
                <w:color w:val="auto"/>
                <w:sz w:val="24"/>
                <w:szCs w:val="24"/>
                <w:lang w:val="en-US" w:eastAsia="zh-CN"/>
              </w:rPr>
              <w:t>1、</w:t>
            </w: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年内不低于</w:t>
            </w: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个</w:t>
            </w:r>
            <w:r>
              <w:rPr>
                <w:rFonts w:hint="eastAsia" w:asciiTheme="minorEastAsia" w:hAnsiTheme="minorEastAsia" w:eastAsiaTheme="minorEastAsia" w:cstheme="minorEastAsia"/>
                <w:color w:val="auto"/>
                <w:sz w:val="24"/>
                <w:szCs w:val="24"/>
                <w:lang w:val="en-US" w:eastAsia="zh-CN"/>
              </w:rPr>
              <w:t>产业策划</w:t>
            </w:r>
            <w:r>
              <w:rPr>
                <w:rFonts w:hint="eastAsia" w:asciiTheme="minorEastAsia" w:hAnsiTheme="minorEastAsia" w:eastAsiaTheme="minorEastAsia" w:cstheme="minorEastAsia"/>
                <w:color w:val="auto"/>
                <w:sz w:val="24"/>
                <w:szCs w:val="24"/>
              </w:rPr>
              <w:t>业绩</w:t>
            </w:r>
            <w:r>
              <w:rPr>
                <w:rFonts w:hint="eastAsia" w:asciiTheme="minorEastAsia" w:hAnsiTheme="minorEastAsia" w:eastAsiaTheme="minorEastAsia" w:cstheme="minorEastAsia"/>
                <w:color w:val="auto"/>
                <w:sz w:val="24"/>
                <w:szCs w:val="24"/>
                <w:lang w:val="en-US" w:eastAsia="zh-CN"/>
              </w:rPr>
              <w:t>案例</w:t>
            </w:r>
            <w:r>
              <w:rPr>
                <w:rFonts w:hint="eastAsia" w:asciiTheme="minorEastAsia" w:hAnsiTheme="minorEastAsia" w:eastAsiaTheme="minorEastAsia" w:cstheme="minorEastAsia"/>
                <w:color w:val="auto"/>
                <w:sz w:val="24"/>
                <w:szCs w:val="24"/>
              </w:rPr>
              <w:t>.............................每增加一个得0.5分，上限2分</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386" w:leftChars="-45" w:hanging="480" w:hanging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单个业绩合同总金额不少于20万元.......</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....................每增加一个得1分，上限2分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2" w:hRule="atLeast"/>
        </w:trPr>
        <w:tc>
          <w:tcPr>
            <w:tcW w:w="1883" w:type="dxa"/>
            <w:vMerge w:val="continue"/>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p>
        </w:tc>
        <w:tc>
          <w:tcPr>
            <w:tcW w:w="7716" w:type="dxa"/>
            <w:vAlign w:val="center"/>
          </w:tcPr>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color w:val="auto"/>
                <w:sz w:val="24"/>
                <w:szCs w:val="24"/>
                <w:u w:val="single"/>
              </w:rPr>
              <w:t>方案</w:t>
            </w:r>
            <w:r>
              <w:rPr>
                <w:rFonts w:hint="eastAsia" w:asciiTheme="minorEastAsia" w:hAnsiTheme="minorEastAsia" w:cstheme="minorEastAsia"/>
                <w:b/>
                <w:bCs/>
                <w:color w:val="auto"/>
                <w:sz w:val="24"/>
                <w:szCs w:val="24"/>
                <w:u w:val="single"/>
                <w:lang w:val="en-US" w:eastAsia="zh-CN"/>
              </w:rPr>
              <w:t>及课程培训</w:t>
            </w:r>
            <w:r>
              <w:rPr>
                <w:rFonts w:hint="eastAsia" w:asciiTheme="minorEastAsia" w:hAnsiTheme="minorEastAsia" w:eastAsiaTheme="minorEastAsia" w:cstheme="minorEastAsia"/>
                <w:b/>
                <w:bCs/>
                <w:color w:val="auto"/>
                <w:sz w:val="24"/>
                <w:szCs w:val="24"/>
                <w:u w:val="single"/>
              </w:rPr>
              <w:t>（满分</w:t>
            </w:r>
            <w:r>
              <w:rPr>
                <w:rFonts w:hint="eastAsia" w:asciiTheme="minorEastAsia" w:hAnsiTheme="minorEastAsia" w:eastAsiaTheme="minorEastAsia" w:cstheme="minorEastAsia"/>
                <w:b/>
                <w:bCs/>
                <w:color w:val="auto"/>
                <w:sz w:val="24"/>
                <w:szCs w:val="24"/>
                <w:u w:val="single"/>
                <w:lang w:val="en-US" w:eastAsia="zh-CN"/>
              </w:rPr>
              <w:t>75</w:t>
            </w:r>
            <w:r>
              <w:rPr>
                <w:rFonts w:hint="eastAsia" w:asciiTheme="minorEastAsia" w:hAnsiTheme="minorEastAsia" w:eastAsiaTheme="minorEastAsia" w:cstheme="minorEastAsia"/>
                <w:b/>
                <w:bCs/>
                <w:color w:val="auto"/>
                <w:sz w:val="24"/>
                <w:szCs w:val="24"/>
                <w:u w:val="single"/>
              </w:rPr>
              <w:t>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1.顶层设计总纲</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20</w:t>
            </w:r>
            <w:r>
              <w:rPr>
                <w:rFonts w:hint="eastAsia" w:asciiTheme="minorEastAsia" w:hAnsiTheme="minorEastAsia" w:eastAsiaTheme="minorEastAsia" w:cstheme="minorEastAsia"/>
                <w:color w:val="auto"/>
                <w:sz w:val="24"/>
                <w:szCs w:val="24"/>
              </w:rPr>
              <w:t>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cstheme="minorEastAsia"/>
                <w:color w:val="auto"/>
                <w:sz w:val="24"/>
                <w:szCs w:val="24"/>
                <w:lang w:val="en-US" w:eastAsia="zh-CN"/>
              </w:rPr>
              <w:t>项</w:t>
            </w:r>
            <w:r>
              <w:rPr>
                <w:rFonts w:hint="eastAsia" w:asciiTheme="minorEastAsia" w:hAnsiTheme="minorEastAsia" w:eastAsiaTheme="minorEastAsia" w:cstheme="minorEastAsia"/>
                <w:color w:val="auto"/>
                <w:sz w:val="24"/>
                <w:szCs w:val="24"/>
                <w:lang w:val="en-US" w:eastAsia="zh-CN"/>
              </w:rPr>
              <w:t>目9#、10#、12#产业地块产业规划方案</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15</w:t>
            </w:r>
            <w:r>
              <w:rPr>
                <w:rFonts w:hint="eastAsia" w:asciiTheme="minorEastAsia" w:hAnsiTheme="minorEastAsia" w:eastAsiaTheme="minorEastAsia" w:cstheme="minorEastAsia"/>
                <w:color w:val="auto"/>
                <w:sz w:val="24"/>
                <w:szCs w:val="24"/>
              </w:rPr>
              <w:t>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3.项目6#、7#、8#、11#文商旅地块策划方案</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15</w:t>
            </w:r>
            <w:r>
              <w:rPr>
                <w:rFonts w:hint="eastAsia" w:asciiTheme="minorEastAsia" w:hAnsiTheme="minorEastAsia" w:eastAsiaTheme="minorEastAsia" w:cstheme="minorEastAsia"/>
                <w:color w:val="auto"/>
                <w:sz w:val="24"/>
                <w:szCs w:val="24"/>
              </w:rPr>
              <w:t>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4.项目产业招商及配套政策设计建议</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15</w:t>
            </w:r>
            <w:r>
              <w:rPr>
                <w:rFonts w:hint="eastAsia" w:asciiTheme="minorEastAsia" w:hAnsiTheme="minorEastAsia" w:eastAsiaTheme="minorEastAsia" w:cstheme="minorEastAsia"/>
                <w:color w:val="auto"/>
                <w:sz w:val="24"/>
                <w:szCs w:val="24"/>
              </w:rPr>
              <w:t>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5.四场</w:t>
            </w:r>
            <w:r>
              <w:rPr>
                <w:rFonts w:hint="eastAsia" w:ascii="Arial" w:hAnsi="楷体" w:eastAsia="宋体" w:cs="Arial"/>
                <w:kern w:val="2"/>
                <w:sz w:val="24"/>
                <w:szCs w:val="24"/>
                <w:lang w:val="en-US" w:eastAsia="zh-CN" w:bidi="ar-SA"/>
              </w:rPr>
              <w:t>产业园区招商和运营实务的课程培训</w:t>
            </w: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10</w:t>
            </w:r>
            <w:r>
              <w:rPr>
                <w:rFonts w:hint="eastAsia" w:asciiTheme="minorEastAsia" w:hAnsiTheme="minorEastAsia" w:eastAsiaTheme="minorEastAsia" w:cstheme="minorEastAsia"/>
                <w:color w:val="auto"/>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2" w:hRule="atLeast"/>
        </w:trPr>
        <w:tc>
          <w:tcPr>
            <w:tcW w:w="188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商务标</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w:t>
            </w:r>
            <w:r>
              <w:rPr>
                <w:rFonts w:hint="eastAsia" w:asciiTheme="minorEastAsia" w:hAnsiTheme="minorEastAsia" w:eastAsiaTheme="minorEastAsia" w:cstheme="minorEastAsia"/>
                <w:b/>
                <w:bCs/>
                <w:color w:val="auto"/>
                <w:sz w:val="24"/>
                <w:szCs w:val="24"/>
                <w:lang w:val="en-US" w:eastAsia="zh-CN"/>
              </w:rPr>
              <w:t>20</w:t>
            </w:r>
            <w:r>
              <w:rPr>
                <w:rFonts w:hint="eastAsia" w:asciiTheme="minorEastAsia" w:hAnsiTheme="minorEastAsia" w:eastAsiaTheme="minorEastAsia" w:cstheme="minorEastAsia"/>
                <w:b/>
                <w:bCs/>
                <w:color w:val="auto"/>
                <w:sz w:val="24"/>
                <w:szCs w:val="24"/>
              </w:rPr>
              <w:t>分）</w:t>
            </w:r>
          </w:p>
        </w:tc>
        <w:tc>
          <w:tcPr>
            <w:tcW w:w="7716" w:type="dxa"/>
            <w:vAlign w:val="center"/>
          </w:tcPr>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color w:val="auto"/>
                <w:sz w:val="24"/>
                <w:szCs w:val="24"/>
                <w:u w:val="single"/>
              </w:rPr>
            </w:pPr>
            <w:r>
              <w:rPr>
                <w:rFonts w:hint="eastAsia" w:asciiTheme="minorEastAsia" w:hAnsiTheme="minorEastAsia" w:eastAsiaTheme="minorEastAsia" w:cstheme="minorEastAsia"/>
                <w:b/>
                <w:bCs/>
                <w:color w:val="auto"/>
                <w:sz w:val="24"/>
                <w:szCs w:val="24"/>
                <w:u w:val="single"/>
              </w:rPr>
              <w:t>以各投标单位报价平均数为基数，四舍五入，保留小数点后1位</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color w:val="auto"/>
                <w:sz w:val="24"/>
                <w:szCs w:val="24"/>
                <w:u w:val="single"/>
              </w:rPr>
            </w:pPr>
            <w:r>
              <w:rPr>
                <w:rFonts w:hint="eastAsia" w:asciiTheme="minorEastAsia" w:hAnsiTheme="minorEastAsia" w:eastAsiaTheme="minorEastAsia" w:cstheme="minorEastAsia"/>
                <w:b/>
                <w:bCs/>
                <w:color w:val="auto"/>
                <w:sz w:val="24"/>
                <w:szCs w:val="24"/>
                <w:u w:val="single"/>
              </w:rPr>
              <w:t>起始分数</w:t>
            </w:r>
            <w:r>
              <w:rPr>
                <w:rFonts w:hint="eastAsia" w:asciiTheme="minorEastAsia" w:hAnsiTheme="minorEastAsia" w:eastAsiaTheme="minorEastAsia" w:cstheme="minorEastAsia"/>
                <w:b/>
                <w:bCs/>
                <w:color w:val="auto"/>
                <w:sz w:val="24"/>
                <w:szCs w:val="24"/>
                <w:u w:val="single"/>
                <w:lang w:val="en-US" w:eastAsia="zh-CN"/>
              </w:rPr>
              <w:t>15</w:t>
            </w:r>
            <w:r>
              <w:rPr>
                <w:rFonts w:hint="eastAsia" w:asciiTheme="minorEastAsia" w:hAnsiTheme="minorEastAsia" w:eastAsiaTheme="minorEastAsia" w:cstheme="minorEastAsia"/>
                <w:b/>
                <w:bCs/>
                <w:color w:val="auto"/>
                <w:sz w:val="24"/>
                <w:szCs w:val="24"/>
                <w:u w:val="single"/>
              </w:rPr>
              <w:t>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每增加2000元减1分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每减少2000元加1分</w:t>
            </w:r>
          </w:p>
        </w:tc>
      </w:tr>
    </w:tbl>
    <w:p>
      <w:pPr>
        <w:rPr>
          <w:rStyle w:val="14"/>
          <w:rFonts w:hint="eastAsia" w:asciiTheme="minorEastAsia" w:hAnsiTheme="minorEastAsia" w:eastAsiaTheme="minorEastAsia" w:cstheme="minorEastAsia"/>
          <w:b/>
          <w:bCs/>
          <w:color w:val="auto"/>
          <w:sz w:val="24"/>
          <w:szCs w:val="24"/>
          <w:lang w:val="en-US" w:eastAsia="zh-CN"/>
        </w:rPr>
      </w:pPr>
      <w:r>
        <w:rPr>
          <w:rStyle w:val="14"/>
          <w:rFonts w:hint="eastAsia" w:asciiTheme="minorEastAsia" w:hAnsiTheme="minorEastAsia" w:eastAsiaTheme="minorEastAsia" w:cstheme="minorEastAsia"/>
          <w:b/>
          <w:bCs/>
          <w:color w:val="auto"/>
          <w:sz w:val="24"/>
          <w:szCs w:val="24"/>
          <w:lang w:val="en-US" w:eastAsia="zh-CN"/>
        </w:rPr>
        <w:br w:type="page"/>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firstLineChars="200"/>
        <w:textAlignment w:val="auto"/>
        <w:rPr>
          <w:rStyle w:val="14"/>
          <w:rFonts w:hint="eastAsia" w:asciiTheme="minorEastAsia" w:hAnsiTheme="minorEastAsia" w:eastAsiaTheme="minorEastAsia" w:cstheme="minorEastAsia"/>
          <w:b/>
          <w:bCs/>
          <w:color w:val="auto"/>
          <w:sz w:val="24"/>
          <w:szCs w:val="24"/>
          <w:lang w:val="en-US" w:eastAsia="zh-CN"/>
        </w:rPr>
      </w:pPr>
      <w:r>
        <w:rPr>
          <w:rStyle w:val="14"/>
          <w:rFonts w:hint="eastAsia" w:asciiTheme="minorEastAsia" w:hAnsiTheme="minorEastAsia" w:eastAsiaTheme="minorEastAsia" w:cstheme="minorEastAsia"/>
          <w:b/>
          <w:bCs/>
          <w:color w:val="auto"/>
          <w:sz w:val="24"/>
          <w:szCs w:val="24"/>
          <w:lang w:val="en-US" w:eastAsia="zh-CN"/>
        </w:rPr>
        <w:t>六、确定中标候选人</w:t>
      </w:r>
    </w:p>
    <w:p>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（一）计算最终得分</w:t>
      </w:r>
    </w:p>
    <w:p>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firstLineChars="200"/>
        <w:textAlignment w:val="auto"/>
        <w:rPr>
          <w:rFonts w:hint="eastAsia" w:asciiTheme="minorEastAsia" w:hAnsiTheme="minorEastAsia" w:eastAsiaTheme="minorEastAsia" w:cstheme="minorEastAsia"/>
          <w:b w:val="0"/>
          <w:bCs w:val="0"/>
          <w:color w:val="auto"/>
          <w:sz w:val="24"/>
          <w:szCs w:val="24"/>
          <w:lang w:eastAsia="zh-CN"/>
        </w:rPr>
      </w:pPr>
      <w:r>
        <w:rPr>
          <w:rFonts w:hint="eastAsia" w:asciiTheme="minorEastAsia" w:hAnsiTheme="minorEastAsia" w:eastAsiaTheme="minorEastAsia" w:cstheme="minorEastAsia"/>
          <w:b w:val="0"/>
          <w:bCs w:val="0"/>
          <w:color w:val="auto"/>
          <w:sz w:val="24"/>
          <w:szCs w:val="24"/>
          <w:lang w:val="en-US" w:eastAsia="zh-CN"/>
        </w:rPr>
        <w:t>1.</w:t>
      </w:r>
      <w:r>
        <w:rPr>
          <w:rFonts w:hint="eastAsia" w:asciiTheme="minorEastAsia" w:hAnsiTheme="minorEastAsia" w:eastAsiaTheme="minorEastAsia" w:cstheme="minorEastAsia"/>
          <w:b w:val="0"/>
          <w:bCs w:val="0"/>
          <w:color w:val="auto"/>
          <w:sz w:val="24"/>
          <w:szCs w:val="24"/>
        </w:rPr>
        <w:t>将每个有效投标人的服务方案得分加上</w:t>
      </w:r>
      <w:r>
        <w:rPr>
          <w:rFonts w:hint="eastAsia" w:asciiTheme="minorEastAsia" w:hAnsiTheme="minorEastAsia" w:eastAsiaTheme="minorEastAsia" w:cstheme="minorEastAsia"/>
          <w:b w:val="0"/>
          <w:bCs w:val="0"/>
          <w:color w:val="auto"/>
          <w:sz w:val="24"/>
          <w:szCs w:val="24"/>
          <w:lang w:val="en-US" w:eastAsia="zh-CN"/>
        </w:rPr>
        <w:t>技术</w:t>
      </w:r>
      <w:r>
        <w:rPr>
          <w:rFonts w:hint="eastAsia" w:asciiTheme="minorEastAsia" w:hAnsiTheme="minorEastAsia" w:eastAsiaTheme="minorEastAsia" w:cstheme="minorEastAsia"/>
          <w:b w:val="0"/>
          <w:bCs w:val="0"/>
          <w:color w:val="auto"/>
          <w:sz w:val="24"/>
          <w:szCs w:val="24"/>
        </w:rPr>
        <w:t>部分得分及商务部分得分，得出该投标人的最终得分</w:t>
      </w:r>
      <w:r>
        <w:rPr>
          <w:rFonts w:hint="eastAsia" w:asciiTheme="minorEastAsia" w:hAnsiTheme="minorEastAsia" w:eastAsiaTheme="minorEastAsia" w:cstheme="minorEastAsia"/>
          <w:b w:val="0"/>
          <w:bCs w:val="0"/>
          <w:color w:val="auto"/>
          <w:sz w:val="24"/>
          <w:szCs w:val="24"/>
          <w:lang w:eastAsia="zh-CN"/>
        </w:rPr>
        <w:t>；</w:t>
      </w:r>
    </w:p>
    <w:p>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firstLineChars="200"/>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lang w:val="en-US" w:eastAsia="zh-CN"/>
        </w:rPr>
        <w:t>2.</w:t>
      </w:r>
      <w:r>
        <w:rPr>
          <w:rFonts w:hint="eastAsia" w:asciiTheme="minorEastAsia" w:hAnsiTheme="minorEastAsia" w:eastAsiaTheme="minorEastAsia" w:cstheme="minorEastAsia"/>
          <w:b w:val="0"/>
          <w:bCs w:val="0"/>
          <w:color w:val="auto"/>
          <w:sz w:val="24"/>
          <w:szCs w:val="24"/>
        </w:rPr>
        <w:t>投标人的各项得分均</w:t>
      </w:r>
      <w:bookmarkStart w:id="0" w:name="_Hlk514730679"/>
      <w:r>
        <w:rPr>
          <w:rFonts w:hint="eastAsia" w:asciiTheme="minorEastAsia" w:hAnsiTheme="minorEastAsia" w:eastAsiaTheme="minorEastAsia" w:cstheme="minorEastAsia"/>
          <w:b w:val="0"/>
          <w:bCs w:val="0"/>
          <w:color w:val="auto"/>
          <w:sz w:val="24"/>
          <w:szCs w:val="24"/>
        </w:rPr>
        <w:t>保留小数点后两位（小数点后第三位四舍五入）</w:t>
      </w:r>
      <w:bookmarkEnd w:id="0"/>
      <w:r>
        <w:rPr>
          <w:rFonts w:hint="eastAsia" w:asciiTheme="minorEastAsia" w:hAnsiTheme="minorEastAsia" w:eastAsiaTheme="minorEastAsia" w:cstheme="minorEastAsia"/>
          <w:b w:val="0"/>
          <w:bCs w:val="0"/>
          <w:color w:val="auto"/>
          <w:sz w:val="24"/>
          <w:szCs w:val="24"/>
        </w:rPr>
        <w:t>。</w:t>
      </w:r>
    </w:p>
    <w:p>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（二）中标候选人确定</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11" w:rightChars="0" w:firstLine="480" w:firstLineChars="200"/>
        <w:textAlignment w:val="auto"/>
        <w:rPr>
          <w:rFonts w:hint="eastAsia" w:asciiTheme="minorEastAsia" w:hAnsiTheme="minorEastAsia" w:eastAsiaTheme="minorEastAsia" w:cstheme="minorEastAsia"/>
          <w:bCs/>
          <w:color w:val="auto"/>
          <w:sz w:val="24"/>
          <w:szCs w:val="24"/>
          <w:lang w:eastAsia="zh-CN"/>
        </w:rPr>
      </w:pPr>
      <w:r>
        <w:rPr>
          <w:rFonts w:hint="eastAsia" w:asciiTheme="minorEastAsia" w:hAnsiTheme="minorEastAsia" w:eastAsiaTheme="minorEastAsia" w:cstheme="minorEastAsia"/>
          <w:bCs/>
          <w:color w:val="auto"/>
          <w:sz w:val="24"/>
          <w:szCs w:val="24"/>
          <w:lang w:val="en-US" w:eastAsia="zh-CN"/>
        </w:rPr>
        <w:t>1.</w:t>
      </w:r>
      <w:r>
        <w:rPr>
          <w:rFonts w:hint="eastAsia" w:asciiTheme="minorEastAsia" w:hAnsiTheme="minorEastAsia" w:eastAsiaTheme="minorEastAsia" w:cstheme="minorEastAsia"/>
          <w:bCs/>
          <w:color w:val="auto"/>
          <w:sz w:val="24"/>
          <w:szCs w:val="24"/>
        </w:rPr>
        <w:t>各投标人的综合得分为商务标得分与技术标得分之和（取两位有效数字，第三位四舍五入），按照综合得分高低顺序排名，确定2家合作单位资源库</w:t>
      </w:r>
      <w:r>
        <w:rPr>
          <w:rFonts w:hint="eastAsia" w:asciiTheme="minorEastAsia" w:hAnsiTheme="minorEastAsia" w:eastAsiaTheme="minorEastAsia" w:cstheme="minorEastAsia"/>
          <w:bCs/>
          <w:color w:val="auto"/>
          <w:sz w:val="24"/>
          <w:szCs w:val="24"/>
          <w:lang w:eastAsia="zh-CN"/>
        </w:rPr>
        <w:t>；</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11" w:rightChars="0" w:firstLine="480" w:firstLineChars="200"/>
        <w:textAlignment w:val="auto"/>
        <w:rPr>
          <w:rFonts w:hint="eastAsia" w:asciiTheme="minorEastAsia" w:hAnsiTheme="minorEastAsia" w:eastAsiaTheme="minorEastAsia" w:cstheme="minorEastAsia"/>
          <w:bCs/>
          <w:color w:val="auto"/>
          <w:sz w:val="24"/>
          <w:szCs w:val="24"/>
          <w:lang w:eastAsia="zh-CN"/>
        </w:rPr>
      </w:pPr>
      <w:r>
        <w:rPr>
          <w:rFonts w:hint="eastAsia" w:asciiTheme="minorEastAsia" w:hAnsiTheme="minorEastAsia" w:eastAsiaTheme="minorEastAsia" w:cstheme="minorEastAsia"/>
          <w:bCs/>
          <w:color w:val="auto"/>
          <w:sz w:val="24"/>
          <w:szCs w:val="24"/>
          <w:lang w:val="en-US" w:eastAsia="zh-CN"/>
        </w:rPr>
        <w:t>2.</w:t>
      </w:r>
      <w:r>
        <w:rPr>
          <w:rFonts w:hint="eastAsia" w:asciiTheme="minorEastAsia" w:hAnsiTheme="minorEastAsia" w:eastAsiaTheme="minorEastAsia" w:cstheme="minorEastAsia"/>
          <w:bCs/>
          <w:color w:val="auto"/>
          <w:sz w:val="24"/>
          <w:szCs w:val="24"/>
        </w:rPr>
        <w:t>如综合得分相同，则投标报价低者排名靠前。若两名主选单位商务报价不一致，则取较低投标报价为执行价格（A）。如有主选单位不认可该执行价格，则视为放弃此次中标，招标人有权在备选单位中按照得分排序依次递补，取递补单位的投标报价和A进行比较，以两者的最低报价为执行价格（B）。若仍然出现前述情况，则招标人有权仅选择一家最低报价者为中标单位</w:t>
      </w:r>
      <w:r>
        <w:rPr>
          <w:rFonts w:hint="eastAsia" w:asciiTheme="minorEastAsia" w:hAnsiTheme="minorEastAsia" w:eastAsiaTheme="minorEastAsia" w:cstheme="minorEastAsia"/>
          <w:bCs/>
          <w:color w:val="auto"/>
          <w:sz w:val="24"/>
          <w:szCs w:val="24"/>
          <w:lang w:eastAsia="zh-CN"/>
        </w:rPr>
        <w:t>；</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11" w:rightChars="0" w:firstLine="480" w:firstLineChars="200"/>
        <w:textAlignment w:val="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Cs/>
          <w:color w:val="auto"/>
          <w:sz w:val="24"/>
          <w:szCs w:val="24"/>
          <w:lang w:val="en-US" w:eastAsia="zh-CN"/>
        </w:rPr>
        <w:t>3.</w:t>
      </w:r>
      <w:r>
        <w:rPr>
          <w:rFonts w:hint="eastAsia" w:asciiTheme="minorEastAsia" w:hAnsiTheme="minorEastAsia" w:eastAsiaTheme="minorEastAsia" w:cstheme="minorEastAsia"/>
          <w:bCs/>
          <w:color w:val="auto"/>
          <w:sz w:val="24"/>
          <w:szCs w:val="24"/>
        </w:rPr>
        <w:t>当通过资格审查及符合性审查的家数小于等于2家时，则本项目作流标处理。</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firstLineChars="200"/>
        <w:textAlignment w:val="auto"/>
        <w:rPr>
          <w:rStyle w:val="14"/>
          <w:rFonts w:hint="eastAsia" w:asciiTheme="minorEastAsia" w:hAnsiTheme="minorEastAsia" w:eastAsiaTheme="minorEastAsia" w:cstheme="minorEastAsia"/>
          <w:b/>
          <w:bCs/>
          <w:color w:val="auto"/>
          <w:sz w:val="24"/>
          <w:szCs w:val="24"/>
          <w:lang w:val="en-US" w:eastAsia="zh-CN"/>
        </w:rPr>
      </w:pPr>
      <w:r>
        <w:rPr>
          <w:rStyle w:val="14"/>
          <w:rFonts w:hint="eastAsia" w:asciiTheme="minorEastAsia" w:hAnsiTheme="minorEastAsia" w:eastAsiaTheme="minorEastAsia" w:cstheme="minorEastAsia"/>
          <w:b/>
          <w:bCs/>
          <w:color w:val="auto"/>
          <w:sz w:val="24"/>
          <w:szCs w:val="24"/>
          <w:lang w:val="en-US" w:eastAsia="zh-CN"/>
        </w:rPr>
        <w:t>七、开标时间和地点</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投标单位必须在</w:t>
      </w:r>
      <w:r>
        <w:rPr>
          <w:rFonts w:hint="eastAsia" w:asciiTheme="minorEastAsia" w:hAnsiTheme="minorEastAsia" w:eastAsiaTheme="minorEastAsia" w:cstheme="minorEastAsia"/>
          <w:color w:val="auto"/>
          <w:sz w:val="24"/>
          <w:szCs w:val="24"/>
          <w:u w:val="single"/>
        </w:rPr>
        <w:t>2023年</w:t>
      </w:r>
      <w:r>
        <w:rPr>
          <w:rFonts w:hint="eastAsia" w:asciiTheme="minorEastAsia" w:hAnsiTheme="minorEastAsia" w:eastAsiaTheme="minorEastAsia" w:cstheme="minorEastAsia"/>
          <w:color w:val="auto"/>
          <w:sz w:val="24"/>
          <w:szCs w:val="24"/>
          <w:u w:val="single"/>
          <w:lang w:val="en-US" w:eastAsia="zh-CN"/>
        </w:rPr>
        <w:t>9</w:t>
      </w:r>
      <w:r>
        <w:rPr>
          <w:rFonts w:hint="eastAsia" w:asciiTheme="minorEastAsia" w:hAnsiTheme="minorEastAsia" w:eastAsiaTheme="minorEastAsia" w:cstheme="minorEastAsia"/>
          <w:color w:val="auto"/>
          <w:sz w:val="24"/>
          <w:szCs w:val="24"/>
          <w:u w:val="single"/>
        </w:rPr>
        <w:t>月</w:t>
      </w:r>
      <w:r>
        <w:rPr>
          <w:rFonts w:hint="eastAsia" w:asciiTheme="minorEastAsia" w:hAnsiTheme="minorEastAsia" w:cstheme="minorEastAsia"/>
          <w:color w:val="auto"/>
          <w:sz w:val="24"/>
          <w:szCs w:val="24"/>
          <w:u w:val="single"/>
          <w:lang w:val="en-US" w:eastAsia="zh-CN"/>
        </w:rPr>
        <w:t>27</w:t>
      </w:r>
      <w:r>
        <w:rPr>
          <w:rFonts w:hint="eastAsia" w:asciiTheme="minorEastAsia" w:hAnsiTheme="minorEastAsia" w:eastAsiaTheme="minorEastAsia" w:cstheme="minorEastAsia"/>
          <w:color w:val="auto"/>
          <w:sz w:val="24"/>
          <w:szCs w:val="24"/>
          <w:u w:val="single"/>
        </w:rPr>
        <w:t>日</w:t>
      </w:r>
      <w:r>
        <w:rPr>
          <w:rFonts w:hint="eastAsia" w:asciiTheme="minorEastAsia" w:hAnsiTheme="minorEastAsia" w:eastAsiaTheme="minorEastAsia" w:cstheme="minorEastAsia"/>
          <w:bCs/>
          <w:color w:val="auto"/>
          <w:sz w:val="24"/>
          <w:szCs w:val="24"/>
          <w:u w:val="single"/>
        </w:rPr>
        <w:t>下午17:30前</w:t>
      </w:r>
      <w:r>
        <w:rPr>
          <w:rFonts w:hint="eastAsia" w:asciiTheme="minorEastAsia" w:hAnsiTheme="minorEastAsia" w:eastAsiaTheme="minorEastAsia" w:cstheme="minorEastAsia"/>
          <w:color w:val="auto"/>
          <w:sz w:val="24"/>
          <w:szCs w:val="24"/>
        </w:rPr>
        <w:t>将：</w:t>
      </w:r>
      <w:r>
        <w:rPr>
          <w:rFonts w:hint="eastAsia" w:asciiTheme="minorEastAsia" w:hAnsiTheme="minorEastAsia" w:eastAsiaTheme="minorEastAsia" w:cstheme="minorEastAsia"/>
          <w:b/>
          <w:bCs/>
          <w:color w:val="auto"/>
          <w:sz w:val="24"/>
          <w:szCs w:val="24"/>
          <w:lang w:eastAsia="zh-CN"/>
        </w:rPr>
        <w:t>（</w:t>
      </w:r>
      <w:r>
        <w:rPr>
          <w:rFonts w:hint="eastAsia" w:asciiTheme="minorEastAsia" w:hAnsiTheme="minorEastAsia" w:eastAsiaTheme="minorEastAsia" w:cstheme="minorEastAsia"/>
          <w:b/>
          <w:bCs/>
          <w:color w:val="auto"/>
          <w:sz w:val="24"/>
          <w:szCs w:val="24"/>
          <w:lang w:val="en-US" w:eastAsia="zh-CN"/>
        </w:rPr>
        <w:t>一</w:t>
      </w:r>
      <w:r>
        <w:rPr>
          <w:rFonts w:hint="eastAsia" w:asciiTheme="minorEastAsia" w:hAnsiTheme="minorEastAsia" w:eastAsiaTheme="minorEastAsia" w:cstheme="minorEastAsia"/>
          <w:b/>
          <w:bCs/>
          <w:color w:val="auto"/>
          <w:sz w:val="24"/>
          <w:szCs w:val="24"/>
          <w:lang w:eastAsia="zh-CN"/>
        </w:rPr>
        <w:t>）</w:t>
      </w:r>
      <w:r>
        <w:rPr>
          <w:rFonts w:hint="eastAsia" w:asciiTheme="minorEastAsia" w:hAnsiTheme="minorEastAsia" w:eastAsiaTheme="minorEastAsia" w:cstheme="minorEastAsia"/>
          <w:b/>
          <w:bCs/>
          <w:color w:val="auto"/>
          <w:sz w:val="24"/>
          <w:szCs w:val="24"/>
          <w:lang w:val="en-US" w:eastAsia="zh-CN"/>
        </w:rPr>
        <w:t>报名材料、</w:t>
      </w:r>
      <w:r>
        <w:rPr>
          <w:rFonts w:hint="eastAsia" w:asciiTheme="minorEastAsia" w:hAnsiTheme="minorEastAsia" w:eastAsiaTheme="minorEastAsia" w:cstheme="minorEastAsia"/>
          <w:b/>
          <w:bCs/>
          <w:color w:val="auto"/>
          <w:sz w:val="24"/>
          <w:szCs w:val="24"/>
          <w:lang w:eastAsia="zh-CN"/>
        </w:rPr>
        <w:t>（</w:t>
      </w:r>
      <w:r>
        <w:rPr>
          <w:rFonts w:hint="eastAsia" w:asciiTheme="minorEastAsia" w:hAnsiTheme="minorEastAsia" w:cstheme="minorEastAsia"/>
          <w:b/>
          <w:bCs/>
          <w:color w:val="auto"/>
          <w:sz w:val="24"/>
          <w:szCs w:val="24"/>
          <w:lang w:val="en-US" w:eastAsia="zh-CN"/>
        </w:rPr>
        <w:t>二</w:t>
      </w:r>
      <w:r>
        <w:rPr>
          <w:rFonts w:hint="eastAsia" w:asciiTheme="minorEastAsia" w:hAnsiTheme="minorEastAsia" w:eastAsiaTheme="minorEastAsia" w:cstheme="minorEastAsia"/>
          <w:b/>
          <w:bCs/>
          <w:color w:val="auto"/>
          <w:sz w:val="24"/>
          <w:szCs w:val="24"/>
          <w:lang w:eastAsia="zh-CN"/>
        </w:rPr>
        <w:t>）</w:t>
      </w:r>
      <w:r>
        <w:rPr>
          <w:rFonts w:hint="eastAsia" w:asciiTheme="minorEastAsia" w:hAnsiTheme="minorEastAsia" w:eastAsiaTheme="minorEastAsia" w:cstheme="minorEastAsia"/>
          <w:b/>
          <w:bCs/>
          <w:color w:val="auto"/>
          <w:sz w:val="24"/>
          <w:szCs w:val="24"/>
          <w:lang w:val="en-US" w:eastAsia="zh-CN"/>
        </w:rPr>
        <w:t>技术标、（</w:t>
      </w:r>
      <w:r>
        <w:rPr>
          <w:rFonts w:hint="eastAsia" w:asciiTheme="minorEastAsia" w:hAnsiTheme="minorEastAsia" w:cstheme="minorEastAsia"/>
          <w:b/>
          <w:bCs/>
          <w:color w:val="auto"/>
          <w:sz w:val="24"/>
          <w:szCs w:val="24"/>
          <w:lang w:val="en-US" w:eastAsia="zh-CN"/>
        </w:rPr>
        <w:t>三</w:t>
      </w:r>
      <w:r>
        <w:rPr>
          <w:rFonts w:hint="eastAsia" w:asciiTheme="minorEastAsia" w:hAnsiTheme="minorEastAsia" w:eastAsiaTheme="minorEastAsia" w:cstheme="minorEastAsia"/>
          <w:b/>
          <w:bCs/>
          <w:color w:val="auto"/>
          <w:sz w:val="24"/>
          <w:szCs w:val="24"/>
          <w:lang w:val="en-US" w:eastAsia="zh-CN"/>
        </w:rPr>
        <w:t>）商务标，纸质密封盖章，</w:t>
      </w:r>
      <w:r>
        <w:rPr>
          <w:rFonts w:hint="eastAsia" w:asciiTheme="minorEastAsia" w:hAnsiTheme="minorEastAsia" w:eastAsiaTheme="minorEastAsia" w:cstheme="minorEastAsia"/>
          <w:color w:val="auto"/>
          <w:sz w:val="24"/>
          <w:szCs w:val="24"/>
        </w:rPr>
        <w:t>送（寄）至</w:t>
      </w:r>
      <w:r>
        <w:rPr>
          <w:rFonts w:hint="eastAsia" w:asciiTheme="minorEastAsia" w:hAnsiTheme="minorEastAsia" w:eastAsiaTheme="minorEastAsia" w:cstheme="minorEastAsia"/>
          <w:b/>
          <w:bCs/>
          <w:color w:val="auto"/>
          <w:sz w:val="24"/>
          <w:szCs w:val="24"/>
          <w:u w:val="single"/>
        </w:rPr>
        <w:t>合肥市包河区徽州大道1388号滨湖集团</w:t>
      </w:r>
      <w:r>
        <w:rPr>
          <w:rFonts w:hint="eastAsia" w:asciiTheme="minorEastAsia" w:hAnsiTheme="minorEastAsia" w:eastAsiaTheme="minorEastAsia" w:cstheme="minorEastAsia"/>
          <w:b/>
          <w:bCs/>
          <w:color w:val="auto"/>
          <w:sz w:val="24"/>
          <w:szCs w:val="24"/>
          <w:u w:val="single"/>
          <w:lang w:val="en-US" w:eastAsia="zh-CN"/>
        </w:rPr>
        <w:t>10楼行政人事部</w:t>
      </w:r>
      <w:r>
        <w:rPr>
          <w:rFonts w:hint="eastAsia" w:asciiTheme="minorEastAsia" w:hAnsiTheme="minorEastAsia" w:eastAsiaTheme="minorEastAsia" w:cstheme="minorEastAsia"/>
          <w:color w:val="auto"/>
          <w:sz w:val="24"/>
          <w:szCs w:val="24"/>
        </w:rPr>
        <w:t>，超过规定时间送达的投标文件，无论任何理由均取消其投标资格。</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82"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color w:val="auto"/>
          <w:sz w:val="24"/>
          <w:szCs w:val="24"/>
          <w:lang w:val="en-US" w:eastAsia="zh-CN"/>
        </w:rPr>
        <w:t>1.</w:t>
      </w:r>
      <w:r>
        <w:rPr>
          <w:rFonts w:hint="eastAsia" w:asciiTheme="minorEastAsia" w:hAnsiTheme="minorEastAsia" w:eastAsiaTheme="minorEastAsia" w:cstheme="minorEastAsia"/>
          <w:b/>
          <w:bCs/>
          <w:color w:val="auto"/>
          <w:sz w:val="24"/>
          <w:szCs w:val="24"/>
        </w:rPr>
        <w:t>开标时间：</w:t>
      </w:r>
      <w:r>
        <w:rPr>
          <w:rFonts w:hint="eastAsia" w:asciiTheme="minorEastAsia" w:hAnsiTheme="minorEastAsia" w:eastAsiaTheme="minorEastAsia" w:cstheme="minorEastAsia"/>
          <w:bCs/>
          <w:color w:val="auto"/>
          <w:sz w:val="24"/>
          <w:szCs w:val="24"/>
          <w:lang w:val="en-US" w:eastAsia="zh-CN"/>
        </w:rPr>
        <w:t>2023年9月28日</w:t>
      </w:r>
      <w:r>
        <w:rPr>
          <w:rFonts w:hint="eastAsia" w:asciiTheme="minorEastAsia" w:hAnsiTheme="minorEastAsia" w:cstheme="minorEastAsia"/>
          <w:bCs/>
          <w:color w:val="auto"/>
          <w:sz w:val="24"/>
          <w:szCs w:val="24"/>
          <w:lang w:val="en-US" w:eastAsia="zh-CN"/>
        </w:rPr>
        <w:t>，具体时间</w:t>
      </w:r>
      <w:r>
        <w:rPr>
          <w:rFonts w:hint="eastAsia" w:asciiTheme="minorEastAsia" w:hAnsiTheme="minorEastAsia" w:eastAsiaTheme="minorEastAsia" w:cstheme="minorEastAsia"/>
          <w:bCs/>
          <w:color w:val="auto"/>
          <w:sz w:val="24"/>
          <w:szCs w:val="24"/>
        </w:rPr>
        <w:t>由招标人另行电话通知</w:t>
      </w:r>
      <w:r>
        <w:rPr>
          <w:rFonts w:hint="eastAsia" w:asciiTheme="minorEastAsia" w:hAnsiTheme="minorEastAsia" w:eastAsiaTheme="minorEastAsia" w:cstheme="minorEastAsia"/>
          <w:color w:val="auto"/>
          <w:sz w:val="24"/>
          <w:szCs w:val="24"/>
        </w:rPr>
        <w:t>；</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82"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color w:val="auto"/>
          <w:sz w:val="24"/>
          <w:szCs w:val="24"/>
          <w:lang w:val="en-US" w:eastAsia="zh-CN"/>
        </w:rPr>
        <w:t>2.</w:t>
      </w:r>
      <w:r>
        <w:rPr>
          <w:rFonts w:hint="eastAsia" w:asciiTheme="minorEastAsia" w:hAnsiTheme="minorEastAsia" w:eastAsiaTheme="minorEastAsia" w:cstheme="minorEastAsia"/>
          <w:b/>
          <w:bCs/>
          <w:color w:val="auto"/>
          <w:sz w:val="24"/>
          <w:szCs w:val="24"/>
        </w:rPr>
        <w:t>开标地点：</w:t>
      </w:r>
      <w:r>
        <w:rPr>
          <w:rFonts w:hint="eastAsia" w:asciiTheme="minorEastAsia" w:hAnsiTheme="minorEastAsia" w:eastAsiaTheme="minorEastAsia" w:cstheme="minorEastAsia"/>
          <w:bCs/>
          <w:color w:val="auto"/>
          <w:sz w:val="24"/>
          <w:szCs w:val="24"/>
        </w:rPr>
        <w:t>由招标人另行电话通知</w:t>
      </w:r>
      <w:r>
        <w:rPr>
          <w:rFonts w:hint="eastAsia" w:asciiTheme="minorEastAsia" w:hAnsiTheme="minorEastAsia" w:eastAsiaTheme="minorEastAsia" w:cstheme="minorEastAsia"/>
          <w:color w:val="auto"/>
          <w:sz w:val="24"/>
          <w:szCs w:val="24"/>
        </w:rPr>
        <w:t>；</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firstLineChars="200"/>
        <w:textAlignment w:val="auto"/>
        <w:rPr>
          <w:rStyle w:val="14"/>
          <w:rFonts w:hint="eastAsia" w:asciiTheme="minorEastAsia" w:hAnsiTheme="minorEastAsia" w:eastAsiaTheme="minorEastAsia" w:cstheme="minorEastAsia"/>
          <w:b/>
          <w:bCs/>
          <w:color w:val="auto"/>
          <w:sz w:val="24"/>
          <w:szCs w:val="24"/>
          <w:lang w:val="en-US" w:eastAsia="zh-CN"/>
        </w:rPr>
      </w:pPr>
      <w:r>
        <w:rPr>
          <w:rStyle w:val="14"/>
          <w:rFonts w:hint="eastAsia" w:asciiTheme="minorEastAsia" w:hAnsiTheme="minorEastAsia" w:eastAsiaTheme="minorEastAsia" w:cstheme="minorEastAsia"/>
          <w:b/>
          <w:bCs/>
          <w:color w:val="auto"/>
          <w:sz w:val="24"/>
          <w:szCs w:val="24"/>
          <w:lang w:val="en-US" w:eastAsia="zh-CN"/>
        </w:rPr>
        <w:t>八、答疑时间</w:t>
      </w:r>
    </w:p>
    <w:p>
      <w:pPr>
        <w:pStyle w:val="10"/>
        <w:keepNext w:val="0"/>
        <w:keepLines w:val="0"/>
        <w:pageBreakBefore w:val="0"/>
        <w:kinsoku/>
        <w:wordWrap/>
        <w:overflowPunct/>
        <w:autoSpaceDE/>
        <w:autoSpaceDN/>
        <w:bidi w:val="0"/>
        <w:spacing w:before="124" w:beforeLines="40" w:beforeAutospacing="0" w:after="124" w:afterLines="40" w:afterAutospacing="0" w:line="500" w:lineRule="exact"/>
        <w:ind w:firstLine="480" w:firstLineChars="200"/>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2023年</w:t>
      </w:r>
      <w:r>
        <w:rPr>
          <w:rFonts w:hint="eastAsia" w:asciiTheme="minorEastAsia" w:hAnsiTheme="minorEastAsia" w:eastAsiaTheme="minorEastAsia" w:cstheme="minorEastAsia"/>
          <w:color w:val="auto"/>
          <w:sz w:val="24"/>
          <w:szCs w:val="24"/>
          <w:u w:val="none"/>
          <w:lang w:val="en-US" w:eastAsia="zh-CN"/>
        </w:rPr>
        <w:t>9</w:t>
      </w:r>
      <w:r>
        <w:rPr>
          <w:rFonts w:hint="eastAsia" w:asciiTheme="minorEastAsia" w:hAnsiTheme="minorEastAsia" w:eastAsiaTheme="minorEastAsia" w:cstheme="minorEastAsia"/>
          <w:color w:val="auto"/>
          <w:sz w:val="24"/>
          <w:szCs w:val="24"/>
          <w:u w:val="none"/>
        </w:rPr>
        <w:t>月</w:t>
      </w:r>
      <w:r>
        <w:rPr>
          <w:rFonts w:hint="eastAsia" w:asciiTheme="minorEastAsia" w:hAnsiTheme="minorEastAsia" w:eastAsiaTheme="minorEastAsia" w:cstheme="minorEastAsia"/>
          <w:color w:val="auto"/>
          <w:sz w:val="24"/>
          <w:szCs w:val="24"/>
          <w:u w:val="none"/>
          <w:lang w:val="en-US" w:eastAsia="zh-CN"/>
        </w:rPr>
        <w:t>25</w:t>
      </w:r>
      <w:r>
        <w:rPr>
          <w:rFonts w:hint="eastAsia" w:asciiTheme="minorEastAsia" w:hAnsiTheme="minorEastAsia" w:eastAsiaTheme="minorEastAsia" w:cstheme="minorEastAsia"/>
          <w:color w:val="auto"/>
          <w:sz w:val="24"/>
          <w:szCs w:val="24"/>
          <w:u w:val="none"/>
        </w:rPr>
        <w:t>日</w:t>
      </w:r>
      <w:r>
        <w:rPr>
          <w:rFonts w:hint="eastAsia" w:asciiTheme="minorEastAsia" w:hAnsiTheme="minorEastAsia" w:eastAsiaTheme="minorEastAsia" w:cstheme="minorEastAsia"/>
          <w:color w:val="auto"/>
          <w:sz w:val="24"/>
          <w:szCs w:val="24"/>
          <w:u w:val="none"/>
          <w:lang w:val="en-US" w:eastAsia="zh-CN"/>
        </w:rPr>
        <w:t>至9月26日</w:t>
      </w:r>
      <w:r>
        <w:rPr>
          <w:rFonts w:hint="eastAsia" w:asciiTheme="minorEastAsia" w:hAnsiTheme="minorEastAsia" w:eastAsiaTheme="minorEastAsia" w:cstheme="minorEastAsia"/>
          <w:color w:val="auto"/>
          <w:sz w:val="24"/>
          <w:szCs w:val="24"/>
          <w:u w:val="none"/>
        </w:rPr>
        <w:t>17：30</w:t>
      </w:r>
    </w:p>
    <w:p>
      <w:pPr>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br w:type="page"/>
      </w:r>
    </w:p>
    <w:p>
      <w:pPr>
        <w:pStyle w:val="10"/>
        <w:keepNext w:val="0"/>
        <w:keepLines w:val="0"/>
        <w:pageBreakBefore w:val="0"/>
        <w:kinsoku/>
        <w:wordWrap/>
        <w:overflowPunct/>
        <w:autoSpaceDE/>
        <w:autoSpaceDN/>
        <w:bidi w:val="0"/>
        <w:spacing w:before="124" w:beforeLines="40" w:beforeAutospacing="0" w:after="124" w:afterLines="40" w:afterAutospacing="0" w:line="500" w:lineRule="exact"/>
        <w:ind w:firstLine="480" w:firstLineChars="200"/>
        <w:textAlignment w:val="auto"/>
        <w:rPr>
          <w:rFonts w:hint="eastAsia" w:asciiTheme="minorEastAsia" w:hAnsiTheme="minorEastAsia" w:eastAsiaTheme="minorEastAsia" w:cstheme="minorEastAsia"/>
          <w:color w:val="auto"/>
          <w:sz w:val="24"/>
          <w:szCs w:val="24"/>
          <w:u w:val="none"/>
          <w:lang w:val="en-US" w:eastAsia="zh-CN"/>
        </w:rPr>
      </w:pP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firstLineChars="200"/>
        <w:textAlignment w:val="auto"/>
        <w:rPr>
          <w:rStyle w:val="14"/>
          <w:rFonts w:hint="eastAsia" w:asciiTheme="minorEastAsia" w:hAnsiTheme="minorEastAsia" w:eastAsiaTheme="minorEastAsia" w:cstheme="minorEastAsia"/>
          <w:b/>
          <w:bCs/>
          <w:color w:val="auto"/>
          <w:sz w:val="24"/>
          <w:szCs w:val="24"/>
          <w:lang w:val="en-US" w:eastAsia="zh-CN"/>
        </w:rPr>
      </w:pPr>
      <w:r>
        <w:rPr>
          <w:rStyle w:val="14"/>
          <w:rFonts w:hint="eastAsia" w:asciiTheme="minorEastAsia" w:hAnsiTheme="minorEastAsia" w:eastAsiaTheme="minorEastAsia" w:cstheme="minorEastAsia"/>
          <w:b/>
          <w:bCs/>
          <w:color w:val="auto"/>
          <w:sz w:val="24"/>
          <w:szCs w:val="24"/>
          <w:lang w:val="en-US" w:eastAsia="zh-CN"/>
        </w:rPr>
        <w:t>九、招标联系人及地址</w:t>
      </w:r>
    </w:p>
    <w:p>
      <w:pPr>
        <w:keepNext w:val="0"/>
        <w:keepLines w:val="0"/>
        <w:pageBreakBefore w:val="0"/>
        <w:kinsoku/>
        <w:wordWrap/>
        <w:overflowPunct/>
        <w:autoSpaceDE/>
        <w:autoSpaceDN/>
        <w:bidi w:val="0"/>
        <w:spacing w:before="124" w:beforeLines="40" w:after="124" w:afterLines="40" w:line="500" w:lineRule="exact"/>
        <w:ind w:firstLine="480" w:firstLineChars="200"/>
        <w:textAlignment w:val="auto"/>
        <w:rPr>
          <w:rFonts w:hint="default" w:asciiTheme="minorEastAsia" w:hAnsiTheme="minorEastAsia" w:eastAsiaTheme="minorEastAsia" w:cstheme="minorEastAsia"/>
          <w:b w:val="0"/>
          <w:bCs w:val="0"/>
          <w:color w:val="auto"/>
          <w:kern w:val="0"/>
          <w:sz w:val="24"/>
          <w:szCs w:val="24"/>
          <w:lang w:val="en-US" w:eastAsia="zh-CN"/>
        </w:rPr>
      </w:pPr>
      <w:r>
        <w:rPr>
          <w:rFonts w:hint="eastAsia" w:asciiTheme="minorEastAsia" w:hAnsiTheme="minorEastAsia" w:eastAsiaTheme="minorEastAsia" w:cstheme="minorEastAsia"/>
          <w:b w:val="0"/>
          <w:bCs w:val="0"/>
          <w:color w:val="auto"/>
          <w:kern w:val="0"/>
          <w:sz w:val="24"/>
          <w:szCs w:val="24"/>
          <w:lang w:val="en-US" w:eastAsia="zh-CN"/>
        </w:rPr>
        <w:t>1.</w:t>
      </w:r>
      <w:r>
        <w:rPr>
          <w:rFonts w:hint="eastAsia" w:asciiTheme="minorEastAsia" w:hAnsiTheme="minorEastAsia" w:eastAsiaTheme="minorEastAsia" w:cstheme="minorEastAsia"/>
          <w:b w:val="0"/>
          <w:bCs w:val="0"/>
          <w:color w:val="auto"/>
          <w:kern w:val="0"/>
          <w:sz w:val="24"/>
          <w:szCs w:val="24"/>
        </w:rPr>
        <w:t>联系人：</w:t>
      </w:r>
      <w:r>
        <w:rPr>
          <w:rFonts w:hint="eastAsia" w:asciiTheme="minorEastAsia" w:hAnsiTheme="minorEastAsia" w:cstheme="minorEastAsia"/>
          <w:b w:val="0"/>
          <w:bCs w:val="0"/>
          <w:color w:val="auto"/>
          <w:kern w:val="0"/>
          <w:sz w:val="24"/>
          <w:szCs w:val="24"/>
          <w:lang w:val="en-US" w:eastAsia="zh-CN"/>
        </w:rPr>
        <w:t>谭愚博</w:t>
      </w:r>
    </w:p>
    <w:p>
      <w:pPr>
        <w:keepNext w:val="0"/>
        <w:keepLines w:val="0"/>
        <w:pageBreakBefore w:val="0"/>
        <w:kinsoku/>
        <w:wordWrap/>
        <w:overflowPunct/>
        <w:autoSpaceDE/>
        <w:autoSpaceDN/>
        <w:bidi w:val="0"/>
        <w:spacing w:before="124" w:beforeLines="40" w:after="124" w:afterLines="40" w:line="500" w:lineRule="exact"/>
        <w:ind w:firstLine="480" w:firstLineChars="200"/>
        <w:textAlignment w:val="auto"/>
        <w:rPr>
          <w:rFonts w:hint="default" w:asciiTheme="minorEastAsia" w:hAnsiTheme="minorEastAsia" w:eastAsiaTheme="minorEastAsia" w:cstheme="minorEastAsia"/>
          <w:b w:val="0"/>
          <w:bCs w:val="0"/>
          <w:color w:val="auto"/>
          <w:kern w:val="0"/>
          <w:sz w:val="24"/>
          <w:szCs w:val="24"/>
          <w:lang w:val="en-US" w:eastAsia="zh-CN"/>
        </w:rPr>
      </w:pPr>
      <w:r>
        <w:rPr>
          <w:rFonts w:hint="eastAsia" w:asciiTheme="minorEastAsia" w:hAnsiTheme="minorEastAsia" w:eastAsiaTheme="minorEastAsia" w:cstheme="minorEastAsia"/>
          <w:b w:val="0"/>
          <w:bCs w:val="0"/>
          <w:color w:val="auto"/>
          <w:kern w:val="0"/>
          <w:sz w:val="24"/>
          <w:szCs w:val="24"/>
          <w:lang w:val="en-US" w:eastAsia="zh-CN"/>
        </w:rPr>
        <w:t>2.联系电话</w:t>
      </w:r>
      <w:r>
        <w:rPr>
          <w:rFonts w:hint="eastAsia" w:asciiTheme="minorEastAsia" w:hAnsiTheme="minorEastAsia" w:eastAsiaTheme="minorEastAsia" w:cstheme="minorEastAsia"/>
          <w:b w:val="0"/>
          <w:bCs w:val="0"/>
          <w:color w:val="auto"/>
          <w:kern w:val="0"/>
          <w:sz w:val="24"/>
          <w:szCs w:val="24"/>
        </w:rPr>
        <w:t>：</w:t>
      </w:r>
      <w:r>
        <w:rPr>
          <w:rFonts w:hint="eastAsia" w:asciiTheme="minorEastAsia" w:hAnsiTheme="minorEastAsia" w:cstheme="minorEastAsia"/>
          <w:b w:val="0"/>
          <w:bCs w:val="0"/>
          <w:color w:val="auto"/>
          <w:kern w:val="0"/>
          <w:sz w:val="24"/>
          <w:szCs w:val="24"/>
          <w:lang w:val="en-US" w:eastAsia="zh-CN"/>
        </w:rPr>
        <w:t>13395512523</w:t>
      </w:r>
    </w:p>
    <w:p>
      <w:pPr>
        <w:pStyle w:val="10"/>
        <w:keepNext w:val="0"/>
        <w:keepLines w:val="0"/>
        <w:pageBreakBefore w:val="0"/>
        <w:kinsoku/>
        <w:wordWrap/>
        <w:overflowPunct/>
        <w:autoSpaceDE/>
        <w:autoSpaceDN/>
        <w:bidi w:val="0"/>
        <w:spacing w:before="124" w:beforeLines="40" w:beforeAutospacing="0" w:after="124" w:afterLines="40" w:afterAutospacing="0" w:line="500" w:lineRule="exact"/>
        <w:ind w:firstLine="480" w:firstLineChars="200"/>
        <w:textAlignment w:val="auto"/>
        <w:rPr>
          <w:rFonts w:hint="eastAsia" w:asciiTheme="minorEastAsia" w:hAnsiTheme="minorEastAsia" w:eastAsiaTheme="minorEastAsia" w:cstheme="minorEastAsia"/>
          <w:b w:val="0"/>
          <w:bCs w:val="0"/>
          <w:color w:val="auto"/>
          <w:kern w:val="2"/>
          <w:sz w:val="24"/>
          <w:szCs w:val="24"/>
        </w:rPr>
      </w:pPr>
      <w:r>
        <w:rPr>
          <w:rFonts w:hint="eastAsia" w:asciiTheme="minorEastAsia" w:hAnsiTheme="minorEastAsia" w:eastAsiaTheme="minorEastAsia" w:cstheme="minorEastAsia"/>
          <w:b w:val="0"/>
          <w:bCs w:val="0"/>
          <w:color w:val="auto"/>
          <w:sz w:val="24"/>
          <w:szCs w:val="24"/>
          <w:lang w:val="en-US" w:eastAsia="zh-CN"/>
        </w:rPr>
        <w:t>3.</w:t>
      </w:r>
      <w:r>
        <w:rPr>
          <w:rFonts w:hint="eastAsia" w:asciiTheme="minorEastAsia" w:hAnsiTheme="minorEastAsia" w:eastAsiaTheme="minorEastAsia" w:cstheme="minorEastAsia"/>
          <w:b w:val="0"/>
          <w:bCs w:val="0"/>
          <w:color w:val="auto"/>
          <w:sz w:val="24"/>
          <w:szCs w:val="24"/>
        </w:rPr>
        <w:t>联系地址：</w:t>
      </w:r>
      <w:r>
        <w:rPr>
          <w:rFonts w:hint="eastAsia" w:asciiTheme="minorEastAsia" w:hAnsiTheme="minorEastAsia" w:eastAsiaTheme="minorEastAsia" w:cstheme="minorEastAsia"/>
          <w:b w:val="0"/>
          <w:bCs w:val="0"/>
          <w:color w:val="auto"/>
          <w:kern w:val="2"/>
          <w:sz w:val="24"/>
          <w:szCs w:val="24"/>
        </w:rPr>
        <w:t>合肥市包河区徽州大道1388号</w:t>
      </w:r>
    </w:p>
    <w:p>
      <w:pPr>
        <w:pStyle w:val="10"/>
        <w:keepNext w:val="0"/>
        <w:keepLines w:val="0"/>
        <w:pageBreakBefore w:val="0"/>
        <w:kinsoku/>
        <w:wordWrap/>
        <w:overflowPunct/>
        <w:autoSpaceDE/>
        <w:autoSpaceDN/>
        <w:bidi w:val="0"/>
        <w:spacing w:before="124" w:beforeLines="40" w:beforeAutospacing="0" w:after="124" w:afterLines="40" w:afterAutospacing="0" w:line="500" w:lineRule="exact"/>
        <w:ind w:firstLine="480" w:firstLineChars="200"/>
        <w:textAlignment w:val="auto"/>
        <w:rPr>
          <w:rFonts w:hint="eastAsia" w:asciiTheme="minorEastAsia" w:hAnsiTheme="minorEastAsia" w:eastAsiaTheme="minorEastAsia" w:cstheme="minorEastAsia"/>
          <w:color w:val="auto"/>
          <w:kern w:val="2"/>
          <w:sz w:val="24"/>
          <w:szCs w:val="24"/>
        </w:rPr>
      </w:pPr>
    </w:p>
    <w:p>
      <w:pPr>
        <w:pStyle w:val="10"/>
        <w:keepNext w:val="0"/>
        <w:keepLines w:val="0"/>
        <w:pageBreakBefore w:val="0"/>
        <w:kinsoku/>
        <w:wordWrap/>
        <w:overflowPunct/>
        <w:autoSpaceDE/>
        <w:autoSpaceDN/>
        <w:bidi w:val="0"/>
        <w:spacing w:before="124" w:beforeLines="40" w:beforeAutospacing="0" w:after="124" w:afterLines="40" w:afterAutospacing="0" w:line="500" w:lineRule="exact"/>
        <w:ind w:firstLine="480" w:firstLineChars="200"/>
        <w:textAlignment w:val="auto"/>
        <w:rPr>
          <w:rFonts w:hint="eastAsia" w:asciiTheme="minorEastAsia" w:hAnsiTheme="minorEastAsia" w:eastAsiaTheme="minorEastAsia" w:cstheme="minorEastAsia"/>
          <w:color w:val="auto"/>
          <w:kern w:val="2"/>
          <w:sz w:val="24"/>
          <w:szCs w:val="24"/>
        </w:rPr>
      </w:pPr>
    </w:p>
    <w:p>
      <w:pPr>
        <w:keepNext w:val="0"/>
        <w:keepLines w:val="0"/>
        <w:pageBreakBefore w:val="0"/>
        <w:kinsoku/>
        <w:wordWrap/>
        <w:overflowPunct/>
        <w:autoSpaceDE/>
        <w:autoSpaceDN/>
        <w:bidi w:val="0"/>
        <w:adjustRightInd w:val="0"/>
        <w:snapToGrid w:val="0"/>
        <w:spacing w:before="62" w:beforeLines="20" w:after="62" w:afterLines="20" w:line="500" w:lineRule="exact"/>
        <w:jc w:val="right"/>
        <w:textAlignment w:val="auto"/>
        <w:rPr>
          <w:rFonts w:hint="eastAsia" w:asciiTheme="minorEastAsia" w:hAnsiTheme="minorEastAsia" w:eastAsiaTheme="minorEastAsia" w:cstheme="minorEastAsia"/>
          <w:b w:val="0"/>
          <w:bCs w:val="0"/>
          <w:color w:val="auto"/>
          <w:spacing w:val="-20"/>
          <w:sz w:val="24"/>
          <w:szCs w:val="24"/>
        </w:rPr>
      </w:pPr>
      <w:r>
        <w:rPr>
          <w:rFonts w:hint="eastAsia" w:asciiTheme="minorEastAsia" w:hAnsiTheme="minorEastAsia" w:eastAsiaTheme="minorEastAsia" w:cstheme="minorEastAsia"/>
          <w:b w:val="0"/>
          <w:bCs w:val="0"/>
          <w:color w:val="auto"/>
          <w:sz w:val="24"/>
          <w:szCs w:val="24"/>
          <w:shd w:val="clear" w:color="auto" w:fill="FFFFFF"/>
          <w:lang w:val="en-US" w:eastAsia="zh-CN"/>
        </w:rPr>
        <w:t>芜湖滨江文旅投资运营有限</w:t>
      </w:r>
      <w:r>
        <w:rPr>
          <w:rFonts w:hint="eastAsia" w:asciiTheme="minorEastAsia" w:hAnsiTheme="minorEastAsia" w:eastAsiaTheme="minorEastAsia" w:cstheme="minorEastAsia"/>
          <w:b w:val="0"/>
          <w:bCs w:val="0"/>
          <w:color w:val="auto"/>
          <w:sz w:val="24"/>
          <w:szCs w:val="24"/>
          <w:shd w:val="clear" w:color="auto" w:fill="FFFFFF"/>
        </w:rPr>
        <w:t>公司</w:t>
      </w:r>
    </w:p>
    <w:p>
      <w:pPr>
        <w:pStyle w:val="10"/>
        <w:keepNext w:val="0"/>
        <w:keepLines w:val="0"/>
        <w:pageBreakBefore w:val="0"/>
        <w:kinsoku/>
        <w:wordWrap/>
        <w:overflowPunct/>
        <w:topLinePunct/>
        <w:autoSpaceDE/>
        <w:autoSpaceDN/>
        <w:bidi w:val="0"/>
        <w:spacing w:before="0" w:beforeAutospacing="0" w:after="0" w:afterAutospacing="0" w:line="500" w:lineRule="exact"/>
        <w:ind w:leftChars="2500"/>
        <w:jc w:val="center"/>
        <w:textAlignment w:val="auto"/>
        <w:rPr>
          <w:rFonts w:hint="eastAsia" w:ascii="宋体" w:hAnsi="宋体" w:eastAsia="宋体" w:cs="宋体"/>
          <w:b w:val="0"/>
          <w:bCs w:val="0"/>
          <w:color w:val="auto"/>
          <w:sz w:val="32"/>
          <w:szCs w:val="32"/>
          <w:shd w:val="clear" w:color="auto" w:fill="FFFFFF"/>
        </w:rPr>
      </w:pPr>
      <w:r>
        <w:rPr>
          <w:rFonts w:hint="eastAsia" w:asciiTheme="minorEastAsia" w:hAnsiTheme="minorEastAsia" w:eastAsiaTheme="minorEastAsia" w:cstheme="minorEastAsia"/>
          <w:b w:val="0"/>
          <w:bCs w:val="0"/>
          <w:color w:val="FF0000"/>
          <w:sz w:val="24"/>
          <w:szCs w:val="24"/>
          <w:shd w:val="clear" w:color="auto" w:fill="FFFFFF"/>
          <w:lang w:val="en-US" w:eastAsia="zh-CN"/>
        </w:rPr>
        <w:t xml:space="preserve">  </w:t>
      </w:r>
      <w:r>
        <w:rPr>
          <w:rFonts w:hint="eastAsia" w:asciiTheme="minorEastAsia" w:hAnsiTheme="minorEastAsia" w:eastAsiaTheme="minorEastAsia" w:cstheme="minorEastAsia"/>
          <w:b w:val="0"/>
          <w:bCs w:val="0"/>
          <w:color w:val="auto"/>
          <w:sz w:val="24"/>
          <w:szCs w:val="24"/>
          <w:shd w:val="clear" w:color="auto" w:fill="FFFFFF"/>
        </w:rPr>
        <w:t>2023年</w:t>
      </w:r>
      <w:r>
        <w:rPr>
          <w:rFonts w:hint="eastAsia" w:asciiTheme="minorEastAsia" w:hAnsiTheme="minorEastAsia" w:eastAsiaTheme="minorEastAsia" w:cstheme="minorEastAsia"/>
          <w:b w:val="0"/>
          <w:bCs w:val="0"/>
          <w:color w:val="auto"/>
          <w:sz w:val="24"/>
          <w:szCs w:val="24"/>
          <w:shd w:val="clear" w:color="auto" w:fill="FFFFFF"/>
          <w:lang w:val="en-US" w:eastAsia="zh-CN"/>
        </w:rPr>
        <w:t>9</w:t>
      </w:r>
      <w:r>
        <w:rPr>
          <w:rFonts w:hint="eastAsia" w:asciiTheme="minorEastAsia" w:hAnsiTheme="minorEastAsia" w:eastAsiaTheme="minorEastAsia" w:cstheme="minorEastAsia"/>
          <w:b w:val="0"/>
          <w:bCs w:val="0"/>
          <w:color w:val="auto"/>
          <w:sz w:val="24"/>
          <w:szCs w:val="24"/>
          <w:shd w:val="clear" w:color="auto" w:fill="FFFFFF"/>
        </w:rPr>
        <w:t>月</w:t>
      </w:r>
      <w:r>
        <w:rPr>
          <w:rFonts w:hint="eastAsia" w:asciiTheme="minorEastAsia" w:hAnsiTheme="minorEastAsia" w:eastAsiaTheme="minorEastAsia" w:cstheme="minorEastAsia"/>
          <w:b w:val="0"/>
          <w:bCs w:val="0"/>
          <w:color w:val="auto"/>
          <w:sz w:val="24"/>
          <w:szCs w:val="24"/>
          <w:shd w:val="clear" w:color="auto" w:fill="FFFFFF"/>
          <w:lang w:val="en-US" w:eastAsia="zh-CN"/>
        </w:rPr>
        <w:t>25</w:t>
      </w:r>
      <w:r>
        <w:rPr>
          <w:rFonts w:hint="eastAsia" w:asciiTheme="minorEastAsia" w:hAnsiTheme="minorEastAsia" w:eastAsiaTheme="minorEastAsia" w:cstheme="minorEastAsia"/>
          <w:b w:val="0"/>
          <w:bCs w:val="0"/>
          <w:color w:val="auto"/>
          <w:sz w:val="24"/>
          <w:szCs w:val="24"/>
          <w:shd w:val="clear" w:color="auto" w:fill="FFFFFF"/>
        </w:rPr>
        <w:t>日</w:t>
      </w:r>
      <w:r>
        <w:rPr>
          <w:rFonts w:hint="eastAsia" w:ascii="宋体" w:hAnsi="宋体" w:eastAsia="宋体" w:cs="宋体"/>
          <w:b w:val="0"/>
          <w:bCs w:val="0"/>
          <w:color w:val="auto"/>
          <w:sz w:val="32"/>
          <w:szCs w:val="32"/>
          <w:shd w:val="clear" w:color="auto" w:fill="FFFFFF"/>
        </w:rPr>
        <w:br w:type="page"/>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val="0"/>
          <w:bCs/>
          <w:spacing w:val="20"/>
          <w:kern w:val="0"/>
          <w:sz w:val="72"/>
          <w:szCs w:val="72"/>
        </w:rPr>
      </w:pP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val="0"/>
          <w:bCs/>
          <w:spacing w:val="20"/>
          <w:kern w:val="0"/>
          <w:sz w:val="72"/>
          <w:szCs w:val="72"/>
        </w:rPr>
      </w:pP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投</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标</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文</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件</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格</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val="0"/>
          <w:bCs/>
          <w:spacing w:val="20"/>
          <w:kern w:val="0"/>
          <w:sz w:val="72"/>
          <w:szCs w:val="72"/>
        </w:rPr>
      </w:pPr>
      <w:r>
        <w:rPr>
          <w:rFonts w:hint="eastAsia" w:ascii="宋体" w:hAnsi="宋体" w:eastAsia="宋体" w:cs="宋体"/>
          <w:b/>
          <w:bCs w:val="0"/>
          <w:spacing w:val="20"/>
          <w:kern w:val="0"/>
          <w:sz w:val="72"/>
          <w:szCs w:val="72"/>
        </w:rPr>
        <w:t>式</w:t>
      </w:r>
    </w:p>
    <w:p>
      <w:pPr>
        <w:adjustRightInd w:val="0"/>
        <w:snapToGrid w:val="0"/>
        <w:spacing w:before="62" w:beforeLines="20" w:after="62" w:afterLines="20"/>
        <w:jc w:val="center"/>
        <w:rPr>
          <w:rFonts w:hint="eastAsia" w:ascii="宋体" w:hAnsi="宋体" w:eastAsia="宋体" w:cs="宋体"/>
          <w:sz w:val="36"/>
          <w:szCs w:val="44"/>
          <w:lang w:eastAsia="zh-CN"/>
        </w:rPr>
      </w:pPr>
      <w:r>
        <w:rPr>
          <w:rFonts w:hint="eastAsia" w:ascii="宋体" w:hAnsi="宋体" w:eastAsia="宋体" w:cs="宋体"/>
          <w:b w:val="0"/>
          <w:bCs/>
          <w:spacing w:val="20"/>
          <w:kern w:val="0"/>
          <w:sz w:val="72"/>
          <w:szCs w:val="72"/>
        </w:rPr>
        <w:br w:type="page"/>
      </w:r>
      <w:r>
        <w:rPr>
          <w:rFonts w:hint="eastAsia" w:ascii="宋体" w:hAnsi="宋体" w:eastAsia="宋体" w:cs="宋体"/>
          <w:sz w:val="36"/>
          <w:szCs w:val="44"/>
        </w:rPr>
        <w:t>●</w:t>
      </w:r>
      <w:r>
        <w:rPr>
          <w:rFonts w:hint="eastAsia" w:ascii="宋体" w:hAnsi="宋体" w:eastAsia="宋体" w:cs="宋体"/>
          <w:sz w:val="36"/>
          <w:szCs w:val="44"/>
          <w:lang w:eastAsia="zh-CN"/>
        </w:rPr>
        <w:t>（</w:t>
      </w:r>
      <w:r>
        <w:rPr>
          <w:rFonts w:hint="eastAsia" w:ascii="宋体" w:hAnsi="宋体" w:eastAsia="宋体" w:cs="宋体"/>
          <w:sz w:val="36"/>
          <w:szCs w:val="44"/>
          <w:lang w:val="en-US" w:eastAsia="zh-CN"/>
        </w:rPr>
        <w:t>一</w:t>
      </w:r>
      <w:r>
        <w:rPr>
          <w:rFonts w:hint="eastAsia" w:ascii="宋体" w:hAnsi="宋体" w:eastAsia="宋体" w:cs="宋体"/>
          <w:sz w:val="36"/>
          <w:szCs w:val="44"/>
          <w:lang w:eastAsia="zh-CN"/>
        </w:rPr>
        <w:t>）</w:t>
      </w:r>
      <w:r>
        <w:rPr>
          <w:rFonts w:hint="eastAsia" w:ascii="宋体" w:hAnsi="宋体" w:eastAsia="宋体" w:cs="宋体"/>
          <w:sz w:val="36"/>
          <w:szCs w:val="44"/>
          <w:lang w:val="en-US" w:eastAsia="zh-CN"/>
        </w:rPr>
        <w:t>报名材料</w:t>
      </w:r>
      <w:r>
        <w:rPr>
          <w:rFonts w:hint="eastAsia" w:ascii="宋体" w:hAnsi="宋体" w:eastAsia="宋体" w:cs="宋体"/>
          <w:sz w:val="36"/>
          <w:szCs w:val="44"/>
          <w:lang w:eastAsia="zh-CN"/>
        </w:rPr>
        <w:t>（</w:t>
      </w:r>
      <w:r>
        <w:rPr>
          <w:rFonts w:hint="eastAsia" w:ascii="宋体" w:hAnsi="宋体" w:eastAsia="宋体" w:cs="宋体"/>
          <w:sz w:val="36"/>
          <w:szCs w:val="44"/>
          <w:lang w:val="en-US" w:eastAsia="zh-CN"/>
        </w:rPr>
        <w:t>封面·盖章密封</w:t>
      </w:r>
      <w:r>
        <w:rPr>
          <w:rFonts w:hint="eastAsia" w:ascii="宋体" w:hAnsi="宋体" w:eastAsia="宋体" w:cs="宋体"/>
          <w:sz w:val="36"/>
          <w:szCs w:val="44"/>
          <w:lang w:eastAsia="zh-CN"/>
        </w:rPr>
        <w:t>）</w:t>
      </w:r>
    </w:p>
    <w:p>
      <w:pPr>
        <w:spacing w:line="900" w:lineRule="exact"/>
        <w:jc w:val="center"/>
        <w:rPr>
          <w:rFonts w:hint="eastAsia" w:ascii="宋体" w:hAnsi="宋体" w:eastAsia="宋体" w:cs="宋体"/>
          <w:b/>
          <w:color w:val="000000"/>
          <w:sz w:val="44"/>
          <w:szCs w:val="44"/>
        </w:rPr>
      </w:pPr>
    </w:p>
    <w:p>
      <w:pPr>
        <w:spacing w:line="900" w:lineRule="exact"/>
        <w:jc w:val="center"/>
        <w:rPr>
          <w:rFonts w:hint="eastAsia" w:ascii="宋体" w:hAnsi="宋体" w:eastAsia="宋体" w:cs="宋体"/>
          <w:b/>
          <w:color w:val="000000"/>
          <w:sz w:val="44"/>
          <w:szCs w:val="44"/>
        </w:rPr>
      </w:pPr>
      <w:r>
        <w:rPr>
          <w:rFonts w:hint="eastAsia" w:ascii="宋体" w:hAnsi="宋体" w:eastAsia="宋体" w:cs="宋体"/>
          <w:b/>
          <w:color w:val="000000"/>
          <w:sz w:val="44"/>
          <w:szCs w:val="44"/>
          <w:u w:val="single"/>
          <w:lang w:val="en-US" w:eastAsia="zh-CN"/>
        </w:rPr>
        <w:t xml:space="preserve">                          </w:t>
      </w:r>
      <w:r>
        <w:rPr>
          <w:rFonts w:hint="eastAsia" w:ascii="宋体" w:hAnsi="宋体" w:eastAsia="宋体" w:cs="宋体"/>
          <w:b/>
          <w:color w:val="000000"/>
          <w:sz w:val="44"/>
          <w:szCs w:val="44"/>
        </w:rPr>
        <w:t>（项目名称）</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投</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标</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文</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件</w:t>
      </w:r>
    </w:p>
    <w:p>
      <w:pPr>
        <w:spacing w:after="156" w:afterLines="50" w:line="500" w:lineRule="exact"/>
        <w:jc w:val="center"/>
        <w:rPr>
          <w:rFonts w:hint="eastAsia" w:ascii="宋体" w:hAnsi="宋体" w:eastAsia="宋体" w:cs="宋体"/>
          <w:b/>
          <w:color w:val="000000"/>
          <w:sz w:val="36"/>
          <w:szCs w:val="36"/>
        </w:rPr>
      </w:pPr>
      <w:r>
        <w:rPr>
          <w:rFonts w:hint="eastAsia" w:ascii="宋体" w:hAnsi="宋体" w:eastAsia="宋体" w:cs="宋体"/>
          <w:b/>
          <w:color w:val="000000"/>
          <w:sz w:val="36"/>
          <w:szCs w:val="36"/>
        </w:rPr>
        <w:t>【</w:t>
      </w:r>
      <w:r>
        <w:rPr>
          <w:rFonts w:hint="eastAsia" w:ascii="宋体" w:hAnsi="宋体" w:eastAsia="宋体" w:cs="宋体"/>
          <w:b/>
          <w:color w:val="000000"/>
          <w:sz w:val="36"/>
          <w:szCs w:val="36"/>
          <w:lang w:val="en-US" w:eastAsia="zh-CN"/>
        </w:rPr>
        <w:t>报名材料</w:t>
      </w:r>
      <w:r>
        <w:rPr>
          <w:rFonts w:hint="eastAsia" w:ascii="宋体" w:hAnsi="宋体" w:eastAsia="宋体" w:cs="宋体"/>
          <w:b/>
          <w:color w:val="000000"/>
          <w:sz w:val="36"/>
          <w:szCs w:val="36"/>
        </w:rPr>
        <w:t>】</w:t>
      </w:r>
    </w:p>
    <w:p>
      <w:pPr>
        <w:spacing w:after="156" w:afterLines="50" w:line="500" w:lineRule="exact"/>
        <w:jc w:val="center"/>
        <w:rPr>
          <w:rFonts w:hint="eastAsia" w:ascii="宋体" w:hAnsi="宋体" w:eastAsia="宋体" w:cs="宋体"/>
          <w:b/>
          <w:color w:val="000000"/>
          <w:sz w:val="72"/>
        </w:rPr>
      </w:pPr>
    </w:p>
    <w:p>
      <w:pPr>
        <w:spacing w:after="156" w:afterLines="50" w:line="500" w:lineRule="exact"/>
        <w:ind w:leftChars="1000"/>
        <w:rPr>
          <w:rFonts w:hint="eastAsia" w:ascii="宋体" w:hAnsi="宋体" w:eastAsia="宋体" w:cs="宋体"/>
          <w:b/>
          <w:color w:val="000000"/>
          <w:sz w:val="32"/>
        </w:rPr>
      </w:pPr>
    </w:p>
    <w:p>
      <w:pPr>
        <w:spacing w:after="156" w:afterLines="50" w:line="500" w:lineRule="exact"/>
        <w:ind w:leftChars="1000"/>
        <w:rPr>
          <w:rFonts w:hint="eastAsia" w:ascii="宋体" w:hAnsi="宋体" w:eastAsia="宋体" w:cs="宋体"/>
          <w:b/>
          <w:color w:val="000000"/>
          <w:sz w:val="32"/>
        </w:rPr>
      </w:pPr>
    </w:p>
    <w:p>
      <w:pPr>
        <w:spacing w:after="156" w:afterLines="50" w:line="500" w:lineRule="exact"/>
        <w:ind w:leftChars="1000"/>
        <w:rPr>
          <w:rFonts w:hint="eastAsia" w:ascii="宋体" w:hAnsi="宋体" w:eastAsia="宋体" w:cs="宋体"/>
          <w:b w:val="0"/>
          <w:bCs/>
          <w:color w:val="000000"/>
          <w:sz w:val="32"/>
          <w:u w:val="single"/>
        </w:rPr>
      </w:pPr>
      <w:r>
        <w:rPr>
          <w:rFonts w:hint="eastAsia" w:ascii="宋体" w:hAnsi="宋体" w:eastAsia="宋体" w:cs="宋体"/>
          <w:b w:val="0"/>
          <w:bCs/>
          <w:color w:val="000000"/>
          <w:sz w:val="32"/>
        </w:rPr>
        <w:t>投标人：</w:t>
      </w:r>
      <w:r>
        <w:rPr>
          <w:rFonts w:hint="eastAsia" w:ascii="宋体" w:hAnsi="宋体" w:eastAsia="宋体" w:cs="宋体"/>
          <w:b w:val="0"/>
          <w:bCs/>
          <w:color w:val="000000"/>
          <w:sz w:val="32"/>
          <w:u w:val="single"/>
        </w:rPr>
        <w:t xml:space="preserve">                    </w:t>
      </w:r>
    </w:p>
    <w:p>
      <w:pPr>
        <w:spacing w:after="156" w:afterLines="50" w:line="500" w:lineRule="exact"/>
        <w:ind w:leftChars="1000"/>
        <w:rPr>
          <w:rFonts w:hint="eastAsia" w:ascii="宋体" w:hAnsi="宋体" w:eastAsia="宋体" w:cs="宋体"/>
          <w:b w:val="0"/>
          <w:bCs/>
          <w:color w:val="000000"/>
          <w:sz w:val="32"/>
          <w:u w:val="single"/>
        </w:rPr>
      </w:pPr>
      <w:r>
        <w:rPr>
          <w:rFonts w:hint="eastAsia" w:ascii="宋体" w:hAnsi="宋体" w:eastAsia="宋体" w:cs="宋体"/>
          <w:b w:val="0"/>
          <w:bCs/>
          <w:color w:val="000000"/>
          <w:sz w:val="32"/>
          <w:lang w:val="en-US" w:eastAsia="zh-CN"/>
        </w:rPr>
        <w:t>电  话</w:t>
      </w:r>
      <w:r>
        <w:rPr>
          <w:rFonts w:hint="eastAsia" w:ascii="宋体" w:hAnsi="宋体" w:eastAsia="宋体" w:cs="宋体"/>
          <w:b w:val="0"/>
          <w:bCs/>
          <w:color w:val="000000"/>
          <w:sz w:val="32"/>
        </w:rPr>
        <w:t>：</w:t>
      </w:r>
      <w:r>
        <w:rPr>
          <w:rFonts w:hint="eastAsia" w:ascii="宋体" w:hAnsi="宋体" w:eastAsia="宋体" w:cs="宋体"/>
          <w:b w:val="0"/>
          <w:bCs/>
          <w:color w:val="000000"/>
          <w:sz w:val="32"/>
          <w:u w:val="single"/>
        </w:rPr>
        <w:t xml:space="preserve">                    </w:t>
      </w:r>
    </w:p>
    <w:p>
      <w:pPr>
        <w:spacing w:after="156" w:afterLines="50" w:line="500" w:lineRule="exact"/>
        <w:ind w:leftChars="100"/>
        <w:jc w:val="center"/>
        <w:rPr>
          <w:rFonts w:hint="eastAsia" w:ascii="宋体" w:hAnsi="宋体" w:eastAsia="宋体" w:cs="宋体"/>
          <w:b/>
          <w:color w:val="000000"/>
          <w:sz w:val="32"/>
        </w:rPr>
      </w:pPr>
      <w:r>
        <w:rPr>
          <w:rFonts w:hint="eastAsia" w:ascii="宋体" w:hAnsi="宋体" w:eastAsia="宋体" w:cs="宋体"/>
          <w:b w:val="0"/>
          <w:bCs/>
          <w:color w:val="000000"/>
          <w:sz w:val="32"/>
          <w:u w:val="single"/>
          <w:lang w:val="en-US" w:eastAsia="zh-CN"/>
        </w:rPr>
        <w:t xml:space="preserve"> </w:t>
      </w:r>
      <w:r>
        <w:rPr>
          <w:rFonts w:hint="eastAsia" w:ascii="宋体" w:hAnsi="宋体" w:eastAsia="宋体" w:cs="宋体"/>
          <w:b w:val="0"/>
          <w:bCs/>
          <w:color w:val="000000"/>
          <w:sz w:val="32"/>
          <w:u w:val="single"/>
        </w:rPr>
        <w:t xml:space="preserve">    </w:t>
      </w:r>
      <w:r>
        <w:rPr>
          <w:rFonts w:hint="eastAsia" w:ascii="宋体" w:hAnsi="宋体" w:eastAsia="宋体" w:cs="宋体"/>
          <w:b w:val="0"/>
          <w:bCs/>
          <w:color w:val="000000"/>
          <w:sz w:val="32"/>
        </w:rPr>
        <w:t>年</w:t>
      </w:r>
      <w:r>
        <w:rPr>
          <w:rFonts w:hint="eastAsia" w:ascii="宋体" w:hAnsi="宋体" w:eastAsia="宋体" w:cs="宋体"/>
          <w:b w:val="0"/>
          <w:bCs/>
          <w:color w:val="000000"/>
          <w:sz w:val="32"/>
          <w:u w:val="single"/>
        </w:rPr>
        <w:t xml:space="preserve">     </w:t>
      </w:r>
      <w:r>
        <w:rPr>
          <w:rFonts w:hint="eastAsia" w:ascii="宋体" w:hAnsi="宋体" w:eastAsia="宋体" w:cs="宋体"/>
          <w:b w:val="0"/>
          <w:bCs/>
          <w:color w:val="000000"/>
          <w:sz w:val="32"/>
        </w:rPr>
        <w:t>月</w:t>
      </w:r>
      <w:r>
        <w:rPr>
          <w:rFonts w:hint="eastAsia" w:ascii="宋体" w:hAnsi="宋体" w:eastAsia="宋体" w:cs="宋体"/>
          <w:b w:val="0"/>
          <w:bCs/>
          <w:color w:val="000000"/>
          <w:sz w:val="32"/>
          <w:u w:val="single"/>
        </w:rPr>
        <w:t xml:space="preserve">     </w:t>
      </w:r>
      <w:r>
        <w:rPr>
          <w:rFonts w:hint="eastAsia" w:ascii="宋体" w:hAnsi="宋体" w:eastAsia="宋体" w:cs="宋体"/>
          <w:b w:val="0"/>
          <w:bCs/>
          <w:color w:val="000000"/>
          <w:sz w:val="32"/>
        </w:rPr>
        <w:t>日</w:t>
      </w:r>
    </w:p>
    <w:p>
      <w:pPr>
        <w:pStyle w:val="10"/>
        <w:keepNext w:val="0"/>
        <w:keepLines w:val="0"/>
        <w:pageBreakBefore w:val="0"/>
        <w:kinsoku/>
        <w:wordWrap/>
        <w:overflowPunct/>
        <w:topLinePunct/>
        <w:autoSpaceDE/>
        <w:autoSpaceDN/>
        <w:bidi w:val="0"/>
        <w:spacing w:before="0" w:beforeAutospacing="0" w:after="0" w:afterAutospacing="0" w:line="500" w:lineRule="exact"/>
        <w:jc w:val="both"/>
        <w:textAlignment w:val="auto"/>
        <w:rPr>
          <w:rFonts w:hint="eastAsia" w:ascii="宋体" w:hAnsi="宋体" w:eastAsia="宋体" w:cs="宋体"/>
          <w:b/>
          <w:bCs/>
          <w:color w:val="auto"/>
          <w:szCs w:val="21"/>
        </w:rPr>
      </w:pPr>
      <w:r>
        <w:rPr>
          <w:rFonts w:hint="eastAsia" w:ascii="宋体" w:hAnsi="宋体" w:eastAsia="宋体" w:cs="宋体"/>
        </w:rPr>
        <w:br w:type="page"/>
      </w:r>
    </w:p>
    <w:p>
      <w:pPr>
        <w:spacing w:line="360" w:lineRule="auto"/>
        <w:rPr>
          <w:rFonts w:asciiTheme="minorEastAsia" w:hAnsiTheme="minorEastAsia" w:cstheme="minorEastAsia"/>
          <w:sz w:val="24"/>
          <w:szCs w:val="24"/>
        </w:rPr>
      </w:pPr>
      <w:r>
        <w:rPr>
          <w:rFonts w:hint="eastAsia" w:asciiTheme="minorEastAsia" w:hAnsiTheme="minorEastAsia" w:cstheme="minorEastAsia"/>
          <w:b/>
          <w:bCs/>
          <w:sz w:val="24"/>
          <w:szCs w:val="28"/>
        </w:rPr>
        <w:t>附件1：</w:t>
      </w:r>
    </w:p>
    <w:p>
      <w:pPr>
        <w:spacing w:line="360" w:lineRule="auto"/>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投标文件确认书</w:t>
      </w:r>
    </w:p>
    <w:p>
      <w:pPr>
        <w:spacing w:line="360" w:lineRule="auto"/>
        <w:rPr>
          <w:rFonts w:asciiTheme="minorEastAsia" w:hAnsiTheme="minorEastAsia" w:cstheme="minorEastAsia"/>
          <w:szCs w:val="21"/>
        </w:rPr>
      </w:pPr>
    </w:p>
    <w:p>
      <w:pPr>
        <w:adjustRightInd w:val="0"/>
        <w:snapToGrid w:val="0"/>
        <w:spacing w:before="62" w:beforeLines="20" w:after="62" w:afterLines="20"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芜湖滨江文旅投资运营有限公司：</w:t>
      </w:r>
    </w:p>
    <w:p>
      <w:pPr>
        <w:adjustRightInd w:val="0"/>
        <w:snapToGrid w:val="0"/>
        <w:spacing w:before="62" w:beforeLines="20" w:after="62" w:afterLines="20"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我公司确认参加芜湖滨江文旅投资运营有限公司</w:t>
      </w:r>
      <w:r>
        <w:rPr>
          <w:rFonts w:hint="eastAsia" w:asciiTheme="minorEastAsia" w:hAnsiTheme="minorEastAsia" w:cstheme="minorEastAsia"/>
          <w:sz w:val="24"/>
          <w:szCs w:val="24"/>
          <w:u w:val="single"/>
          <w:lang w:val="en-US" w:eastAsia="zh-CN"/>
        </w:rPr>
        <w:t>芜湖老</w:t>
      </w:r>
      <w:r>
        <w:rPr>
          <w:rFonts w:hint="eastAsia" w:asciiTheme="minorEastAsia" w:hAnsiTheme="minorEastAsia" w:cstheme="minorEastAsia"/>
          <w:sz w:val="24"/>
          <w:szCs w:val="24"/>
          <w:u w:val="single"/>
        </w:rPr>
        <w:t>船厂</w:t>
      </w:r>
      <w:r>
        <w:rPr>
          <w:rFonts w:hint="eastAsia" w:asciiTheme="minorEastAsia" w:hAnsiTheme="minorEastAsia" w:cstheme="minorEastAsia"/>
          <w:sz w:val="24"/>
          <w:szCs w:val="24"/>
          <w:u w:val="single"/>
          <w:lang w:val="en-US" w:eastAsia="zh-CN"/>
        </w:rPr>
        <w:t>1900项目产业策划</w:t>
      </w:r>
      <w:r>
        <w:rPr>
          <w:rFonts w:hint="eastAsia" w:asciiTheme="minorEastAsia" w:hAnsiTheme="minorEastAsia" w:cstheme="minorEastAsia"/>
          <w:sz w:val="24"/>
          <w:szCs w:val="24"/>
          <w:u w:val="single"/>
          <w:lang w:eastAsia="zh-CN"/>
        </w:rPr>
        <w:t>服务</w:t>
      </w:r>
      <w:r>
        <w:rPr>
          <w:rFonts w:hint="eastAsia" w:asciiTheme="minorEastAsia" w:hAnsiTheme="minorEastAsia" w:cstheme="minorEastAsia"/>
          <w:sz w:val="24"/>
          <w:szCs w:val="24"/>
        </w:rPr>
        <w:t>的投标，对贵单位</w:t>
      </w:r>
      <w:r>
        <w:rPr>
          <w:rFonts w:hint="eastAsia" w:asciiTheme="minorEastAsia" w:hAnsiTheme="minorEastAsia" w:cstheme="minorEastAsia"/>
          <w:sz w:val="24"/>
          <w:szCs w:val="24"/>
          <w:u w:val="single"/>
        </w:rPr>
        <w:t>2023</w:t>
      </w:r>
      <w:r>
        <w:rPr>
          <w:rFonts w:hint="eastAsia" w:asciiTheme="minorEastAsia" w:hAnsiTheme="minorEastAsia" w:cstheme="minorEastAsia"/>
          <w:sz w:val="24"/>
          <w:szCs w:val="24"/>
        </w:rPr>
        <w:t>年</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月</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日发出的该项目投标文件及相应资料全部内容予以确认，并按要求提交投标文件。</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我公司保证本项目中标后绝不转包和挂靠，并按照合同要求按质、按期完成任务，一旦贵司发现我司有上述违规行为，我公司愿承受招标文件所规定的处罚。</w:t>
      </w:r>
    </w:p>
    <w:p>
      <w:pPr>
        <w:spacing w:line="360" w:lineRule="auto"/>
        <w:ind w:firstLine="480" w:firstLineChars="200"/>
        <w:rPr>
          <w:rFonts w:asciiTheme="minorEastAsia" w:hAnsiTheme="minorEastAsia" w:cstheme="minorEastAsia"/>
          <w:sz w:val="24"/>
          <w:szCs w:val="24"/>
        </w:rPr>
      </w:pPr>
    </w:p>
    <w:p>
      <w:pPr>
        <w:spacing w:line="360" w:lineRule="auto"/>
        <w:ind w:firstLine="480" w:firstLineChars="200"/>
        <w:rPr>
          <w:rFonts w:asciiTheme="minorEastAsia" w:hAnsiTheme="minorEastAsia" w:cstheme="minorEastAsia"/>
          <w:sz w:val="24"/>
          <w:szCs w:val="24"/>
        </w:rPr>
      </w:pPr>
    </w:p>
    <w:p>
      <w:pPr>
        <w:spacing w:line="360" w:lineRule="auto"/>
        <w:jc w:val="right"/>
        <w:rPr>
          <w:rFonts w:asciiTheme="minorEastAsia" w:hAnsiTheme="minorEastAsia" w:cstheme="minorEastAsia"/>
          <w:bCs/>
          <w:sz w:val="24"/>
          <w:szCs w:val="24"/>
        </w:rPr>
      </w:pPr>
      <w:r>
        <w:rPr>
          <w:rFonts w:hint="eastAsia" w:asciiTheme="minorEastAsia" w:hAnsiTheme="minorEastAsia" w:cstheme="minorEastAsia"/>
          <w:bCs/>
          <w:sz w:val="24"/>
          <w:szCs w:val="24"/>
          <w:lang w:val="en-US" w:eastAsia="zh-CN"/>
        </w:rPr>
        <w:t xml:space="preserve">         </w:t>
      </w:r>
      <w:r>
        <w:rPr>
          <w:rFonts w:hint="eastAsia" w:asciiTheme="minorEastAsia" w:hAnsiTheme="minorEastAsia" w:cstheme="minorEastAsia"/>
          <w:bCs/>
          <w:sz w:val="24"/>
          <w:szCs w:val="24"/>
        </w:rPr>
        <w:t>投标单位:</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（单位全称、盖章）</w:t>
      </w:r>
    </w:p>
    <w:p>
      <w:pPr>
        <w:spacing w:line="360" w:lineRule="auto"/>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 xml:space="preserve">    </w:t>
      </w:r>
    </w:p>
    <w:p>
      <w:pPr>
        <w:spacing w:line="360" w:lineRule="auto"/>
        <w:jc w:val="right"/>
        <w:rPr>
          <w:rFonts w:asciiTheme="minorEastAsia" w:hAnsiTheme="minorEastAsia" w:cstheme="minorEastAsia"/>
          <w:bCs/>
          <w:sz w:val="24"/>
          <w:szCs w:val="24"/>
        </w:rPr>
      </w:pPr>
      <w:r>
        <w:rPr>
          <w:rFonts w:hint="eastAsia" w:asciiTheme="minorEastAsia" w:hAnsiTheme="minorEastAsia" w:cstheme="minorEastAsia"/>
          <w:bCs/>
          <w:sz w:val="24"/>
          <w:szCs w:val="24"/>
        </w:rPr>
        <w:t>法定代表人：</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u w:val="single"/>
          <w:lang w:val="en-US" w:eastAsia="zh-CN"/>
        </w:rPr>
        <w:t xml:space="preserve">     </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（签字/盖章）</w:t>
      </w:r>
    </w:p>
    <w:p>
      <w:pPr>
        <w:spacing w:line="360" w:lineRule="auto"/>
        <w:ind w:firstLine="3840" w:firstLineChars="1600"/>
        <w:rPr>
          <w:rFonts w:asciiTheme="minorEastAsia" w:hAnsiTheme="minorEastAsia" w:cstheme="minorEastAsia"/>
          <w:sz w:val="24"/>
          <w:szCs w:val="24"/>
        </w:rPr>
      </w:pPr>
    </w:p>
    <w:p>
      <w:pPr>
        <w:spacing w:line="360" w:lineRule="auto"/>
        <w:ind w:left="0" w:leftChars="0" w:firstLine="3158" w:firstLineChars="1316"/>
        <w:jc w:val="left"/>
        <w:rPr>
          <w:rFonts w:asciiTheme="minorEastAsia" w:hAnsiTheme="minorEastAsia" w:cstheme="minorEastAsia"/>
          <w:sz w:val="24"/>
          <w:szCs w:val="24"/>
        </w:rPr>
      </w:pPr>
      <w:r>
        <w:rPr>
          <w:rFonts w:hint="eastAsia" w:asciiTheme="minorEastAsia" w:hAnsiTheme="minorEastAsia" w:cstheme="minorEastAsia"/>
          <w:sz w:val="24"/>
          <w:szCs w:val="24"/>
        </w:rPr>
        <w:t>单位地址：</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u w:val="single"/>
          <w:lang w:val="en-US" w:eastAsia="zh-CN"/>
        </w:rPr>
        <w:t xml:space="preserve">    </w:t>
      </w:r>
      <w:r>
        <w:rPr>
          <w:rFonts w:hint="eastAsia" w:asciiTheme="minorEastAsia" w:hAnsiTheme="minorEastAsia" w:cstheme="minorEastAsia"/>
          <w:bCs/>
          <w:sz w:val="24"/>
          <w:szCs w:val="24"/>
          <w:u w:val="single"/>
        </w:rPr>
        <w:t xml:space="preserve">                 </w:t>
      </w: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p>
    <w:p>
      <w:pPr>
        <w:spacing w:line="360" w:lineRule="auto"/>
        <w:rPr>
          <w:rFonts w:hint="eastAsia"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r>
        <w:rPr>
          <w:rFonts w:hint="eastAsia" w:asciiTheme="minorEastAsia" w:hAnsiTheme="minorEastAsia" w:cstheme="minorEastAsia"/>
          <w:b/>
          <w:bCs/>
          <w:sz w:val="24"/>
          <w:szCs w:val="28"/>
        </w:rPr>
        <w:t>附件2：</w:t>
      </w:r>
    </w:p>
    <w:p>
      <w:pPr>
        <w:spacing w:line="360" w:lineRule="auto"/>
        <w:ind w:firstLine="480" w:firstLineChars="200"/>
        <w:rPr>
          <w:rFonts w:asciiTheme="minorEastAsia" w:hAnsiTheme="minorEastAsia" w:cstheme="minorEastAsia"/>
          <w:sz w:val="24"/>
          <w:szCs w:val="28"/>
        </w:rPr>
      </w:pPr>
      <w:r>
        <w:rPr>
          <w:rFonts w:hint="eastAsia" w:asciiTheme="minorEastAsia" w:hAnsiTheme="minorEastAsia" w:cstheme="minorEastAsia"/>
          <w:sz w:val="24"/>
          <w:szCs w:val="24"/>
        </w:rPr>
        <w:t>资质证明文件：营业执照副本、企业法人证明书及身份证等复印件（加盖公章）。</w:t>
      </w:r>
    </w:p>
    <w:p>
      <w:pPr>
        <w:spacing w:line="360" w:lineRule="auto"/>
        <w:rPr>
          <w:rFonts w:asciiTheme="minorEastAsia" w:hAnsiTheme="minorEastAsia" w:cstheme="minorEastAsia"/>
          <w:sz w:val="24"/>
          <w:szCs w:val="28"/>
        </w:rPr>
      </w:pPr>
    </w:p>
    <w:p>
      <w:pPr>
        <w:spacing w:line="360" w:lineRule="auto"/>
        <w:jc w:val="center"/>
        <w:rPr>
          <w:rFonts w:hint="eastAsia" w:asciiTheme="minorEastAsia" w:hAnsiTheme="minorEastAsia" w:cstheme="minorEastAsia"/>
          <w:sz w:val="24"/>
          <w:szCs w:val="28"/>
          <w:lang w:val="en-US" w:eastAsia="zh-CN"/>
        </w:rPr>
      </w:pPr>
    </w:p>
    <w:p>
      <w:pPr>
        <w:spacing w:line="360" w:lineRule="auto"/>
        <w:jc w:val="center"/>
        <w:rPr>
          <w:rFonts w:asciiTheme="minorEastAsia" w:hAnsiTheme="minorEastAsia" w:cstheme="minorEastAsia"/>
          <w:sz w:val="24"/>
          <w:szCs w:val="28"/>
        </w:rPr>
      </w:pPr>
      <w:r>
        <w:rPr>
          <w:rFonts w:hint="eastAsia" w:asciiTheme="minorEastAsia" w:hAnsiTheme="minorEastAsia" w:cstheme="minorEastAsia"/>
          <w:sz w:val="24"/>
          <w:szCs w:val="28"/>
          <w:lang w:val="en-US" w:eastAsia="zh-CN"/>
        </w:rPr>
        <w:t>企业</w:t>
      </w:r>
      <w:r>
        <w:rPr>
          <w:rFonts w:hint="eastAsia" w:asciiTheme="minorEastAsia" w:hAnsiTheme="minorEastAsia" w:cstheme="minorEastAsia"/>
          <w:sz w:val="24"/>
          <w:szCs w:val="28"/>
        </w:rPr>
        <w:t>法人证明书</w:t>
      </w:r>
    </w:p>
    <w:p>
      <w:pPr>
        <w:spacing w:line="360" w:lineRule="auto"/>
        <w:rPr>
          <w:rFonts w:hint="eastAsia" w:asciiTheme="minorEastAsia" w:hAnsiTheme="minorEastAsia" w:cstheme="minorEastAsia"/>
          <w:sz w:val="24"/>
          <w:szCs w:val="28"/>
        </w:rPr>
      </w:pPr>
      <w:r>
        <w:rPr>
          <w:rFonts w:hint="eastAsia" w:asciiTheme="minorEastAsia" w:hAnsiTheme="minorEastAsia" w:cstheme="minorEastAsia"/>
          <w:sz w:val="24"/>
          <w:szCs w:val="28"/>
        </w:rPr>
        <w:t>　　</w:t>
      </w:r>
    </w:p>
    <w:p>
      <w:pPr>
        <w:spacing w:line="360" w:lineRule="auto"/>
        <w:rPr>
          <w:rFonts w:hint="eastAsia" w:asciiTheme="minorEastAsia" w:hAnsiTheme="minorEastAsia" w:cstheme="minorEastAsia"/>
          <w:sz w:val="24"/>
          <w:szCs w:val="28"/>
        </w:rPr>
      </w:pPr>
      <w:r>
        <w:rPr>
          <w:rFonts w:hint="eastAsia" w:asciiTheme="minorEastAsia" w:hAnsiTheme="minorEastAsia" w:cstheme="minorEastAsia"/>
          <w:sz w:val="24"/>
          <w:szCs w:val="28"/>
        </w:rPr>
        <w:t>　　兹证明＿＿＿＿＿＿＿同志（性别：＿＿＿，年龄：＿＿＿，国籍：＿＿＿，民族：＿＿＿，身份证件号码：＿＿＿＿＿＿＿＿＿＿＿＿）现任我单位＿＿＿＿＿（职务），为我单位法定代表人。</w:t>
      </w:r>
    </w:p>
    <w:p>
      <w:pPr>
        <w:spacing w:line="360" w:lineRule="auto"/>
        <w:ind w:firstLine="480"/>
        <w:rPr>
          <w:rFonts w:hint="eastAsia" w:asciiTheme="minorEastAsia" w:hAnsiTheme="minorEastAsia" w:cstheme="minorEastAsia"/>
          <w:sz w:val="24"/>
          <w:szCs w:val="28"/>
        </w:rPr>
      </w:pPr>
      <w:r>
        <w:rPr>
          <w:rFonts w:hint="eastAsia" w:asciiTheme="minorEastAsia" w:hAnsiTheme="minorEastAsia" w:cstheme="minorEastAsia"/>
          <w:sz w:val="24"/>
          <w:szCs w:val="28"/>
        </w:rPr>
        <w:t>特此证明！</w:t>
      </w:r>
    </w:p>
    <w:p>
      <w:pPr>
        <w:pStyle w:val="2"/>
        <w:ind w:firstLine="480"/>
        <w:rPr>
          <w:rFonts w:hint="eastAsia"/>
        </w:rPr>
      </w:pPr>
    </w:p>
    <w:p>
      <w:pPr>
        <w:wordWrap w:val="0"/>
        <w:spacing w:line="360" w:lineRule="auto"/>
        <w:ind w:firstLine="480"/>
        <w:jc w:val="center"/>
        <w:rPr>
          <w:rFonts w:hint="eastAsia" w:asciiTheme="minorEastAsia" w:hAnsiTheme="minorEastAsia" w:cstheme="minorEastAsia"/>
          <w:sz w:val="24"/>
          <w:szCs w:val="28"/>
        </w:rPr>
      </w:pPr>
      <w:r>
        <w:rPr>
          <w:rFonts w:hint="eastAsia" w:asciiTheme="minorEastAsia" w:hAnsiTheme="minorEastAsia" w:cstheme="minorEastAsia"/>
          <w:sz w:val="24"/>
          <w:szCs w:val="28"/>
          <w:lang w:val="en-US" w:eastAsia="zh-CN"/>
        </w:rPr>
        <w:t xml:space="preserve">                                          </w:t>
      </w:r>
      <w:r>
        <w:rPr>
          <w:rFonts w:hint="eastAsia" w:asciiTheme="minorEastAsia" w:hAnsiTheme="minorEastAsia" w:cstheme="minorEastAsia"/>
          <w:sz w:val="24"/>
          <w:szCs w:val="28"/>
        </w:rPr>
        <w:t>法人单位盖章：</w:t>
      </w:r>
    </w:p>
    <w:p>
      <w:pPr>
        <w:wordWrap w:val="0"/>
        <w:spacing w:line="360" w:lineRule="auto"/>
        <w:ind w:firstLine="480"/>
        <w:jc w:val="right"/>
        <w:rPr>
          <w:rFonts w:hint="default" w:asciiTheme="minorEastAsia" w:hAnsiTheme="minorEastAsia" w:eastAsiaTheme="minorEastAsia" w:cstheme="minorEastAsia"/>
          <w:sz w:val="24"/>
          <w:szCs w:val="28"/>
          <w:lang w:val="en-US" w:eastAsia="zh-CN"/>
        </w:rPr>
      </w:pPr>
      <w:r>
        <w:rPr>
          <w:rFonts w:hint="eastAsia" w:asciiTheme="minorEastAsia" w:hAnsiTheme="minorEastAsia" w:cstheme="minorEastAsia"/>
          <w:sz w:val="24"/>
          <w:szCs w:val="28"/>
          <w:lang w:val="en-US" w:eastAsia="zh-CN"/>
        </w:rPr>
        <w:t xml:space="preserve">          </w:t>
      </w:r>
    </w:p>
    <w:p>
      <w:pPr>
        <w:spacing w:line="360" w:lineRule="auto"/>
        <w:jc w:val="right"/>
        <w:rPr>
          <w:rFonts w:hint="eastAsia" w:asciiTheme="minorEastAsia" w:hAnsiTheme="minorEastAsia" w:cstheme="minorEastAsia"/>
          <w:sz w:val="24"/>
          <w:szCs w:val="28"/>
        </w:rPr>
      </w:pPr>
      <w:r>
        <w:rPr>
          <w:rFonts w:hint="eastAsia" w:asciiTheme="minorEastAsia" w:hAnsiTheme="minorEastAsia" w:cstheme="minorEastAsia"/>
          <w:sz w:val="24"/>
          <w:szCs w:val="28"/>
        </w:rPr>
        <w:t>　＿＿＿＿年＿＿月＿＿日</w:t>
      </w:r>
    </w:p>
    <w:p>
      <w:pPr>
        <w:spacing w:line="360" w:lineRule="auto"/>
        <w:rPr>
          <w:rFonts w:asciiTheme="minorEastAsia" w:hAnsiTheme="minorEastAsia" w:cstheme="minorEastAsia"/>
          <w:sz w:val="24"/>
          <w:szCs w:val="28"/>
        </w:rPr>
      </w:pPr>
    </w:p>
    <w:p>
      <w:pPr>
        <w:spacing w:line="360" w:lineRule="auto"/>
        <w:rPr>
          <w:rFonts w:asciiTheme="minorEastAsia" w:hAnsiTheme="minorEastAsia" w:cstheme="minorEastAsia"/>
          <w:sz w:val="24"/>
          <w:szCs w:val="28"/>
        </w:rPr>
      </w:pPr>
    </w:p>
    <w:p>
      <w:pPr>
        <w:spacing w:line="360" w:lineRule="auto"/>
        <w:rPr>
          <w:rFonts w:asciiTheme="minorEastAsia" w:hAnsiTheme="minorEastAsia" w:cstheme="minorEastAsia"/>
          <w:sz w:val="24"/>
          <w:szCs w:val="28"/>
        </w:rPr>
      </w:pPr>
    </w:p>
    <w:p>
      <w:pPr>
        <w:rPr>
          <w:rFonts w:hint="eastAsia" w:asciiTheme="minorEastAsia" w:hAnsiTheme="minorEastAsia" w:cstheme="minorEastAsia"/>
          <w:b/>
          <w:bCs/>
          <w:sz w:val="24"/>
          <w:szCs w:val="28"/>
        </w:rPr>
      </w:pPr>
      <w:bookmarkStart w:id="1" w:name="_Toc20729"/>
      <w:bookmarkStart w:id="2" w:name="_Toc31647"/>
      <w:bookmarkStart w:id="3" w:name="_Toc25436"/>
      <w:bookmarkStart w:id="4" w:name="_Toc14542"/>
      <w:bookmarkStart w:id="5" w:name="_Toc26931"/>
      <w:bookmarkStart w:id="6" w:name="_Toc26548"/>
      <w:bookmarkStart w:id="7" w:name="_Toc19321"/>
      <w:bookmarkStart w:id="8" w:name="_Toc17812"/>
      <w:bookmarkStart w:id="9" w:name="_Toc29084"/>
      <w:r>
        <w:rPr>
          <w:rFonts w:hint="eastAsia" w:asciiTheme="minorEastAsia" w:hAnsiTheme="minorEastAsia" w:cstheme="minorEastAsia"/>
          <w:b/>
          <w:bCs/>
          <w:sz w:val="24"/>
          <w:szCs w:val="28"/>
        </w:rPr>
        <w:br w:type="page"/>
      </w:r>
    </w:p>
    <w:p>
      <w:pPr>
        <w:spacing w:line="360" w:lineRule="auto"/>
        <w:rPr>
          <w:rFonts w:hint="eastAsia"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r>
        <w:rPr>
          <w:rFonts w:hint="eastAsia" w:asciiTheme="minorEastAsia" w:hAnsiTheme="minorEastAsia" w:cstheme="minorEastAsia"/>
          <w:b/>
          <w:bCs/>
          <w:sz w:val="24"/>
          <w:szCs w:val="28"/>
        </w:rPr>
        <w:t>附件</w:t>
      </w:r>
      <w:bookmarkEnd w:id="1"/>
      <w:bookmarkEnd w:id="2"/>
      <w:bookmarkEnd w:id="3"/>
      <w:bookmarkEnd w:id="4"/>
      <w:bookmarkEnd w:id="5"/>
      <w:bookmarkEnd w:id="6"/>
      <w:bookmarkEnd w:id="7"/>
      <w:bookmarkEnd w:id="8"/>
      <w:bookmarkEnd w:id="9"/>
      <w:r>
        <w:rPr>
          <w:rFonts w:hint="eastAsia" w:asciiTheme="minorEastAsia" w:hAnsiTheme="minorEastAsia" w:cstheme="minorEastAsia"/>
          <w:b/>
          <w:bCs/>
          <w:sz w:val="24"/>
          <w:szCs w:val="28"/>
        </w:rPr>
        <w:t>3：</w:t>
      </w:r>
    </w:p>
    <w:p>
      <w:pPr>
        <w:spacing w:line="360" w:lineRule="auto"/>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法人授权委托书</w:t>
      </w:r>
    </w:p>
    <w:p>
      <w:pPr>
        <w:spacing w:line="360" w:lineRule="auto"/>
        <w:ind w:firstLine="480" w:firstLineChars="200"/>
        <w:jc w:val="center"/>
        <w:rPr>
          <w:rFonts w:asciiTheme="minorEastAsia" w:hAnsiTheme="minorEastAsia" w:cstheme="minorEastAsia"/>
          <w:bCs/>
          <w:sz w:val="24"/>
          <w:szCs w:val="24"/>
        </w:rPr>
      </w:pPr>
    </w:p>
    <w:p>
      <w:pPr>
        <w:spacing w:line="360" w:lineRule="auto"/>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本授权委托书声明：我</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（姓名）系</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（投标单位名称）的法定代表人，现授权委托</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（单位名称）的</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（姓名）为我公司代理人，以本公司的名义参加</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公司的</w:t>
      </w:r>
      <w:r>
        <w:rPr>
          <w:rFonts w:hint="eastAsia" w:asciiTheme="minorEastAsia" w:hAnsiTheme="minorEastAsia" w:cstheme="minorEastAsia"/>
          <w:bCs/>
          <w:sz w:val="24"/>
          <w:szCs w:val="24"/>
          <w:u w:val="single"/>
          <w:lang w:val="en-US" w:eastAsia="zh-CN"/>
        </w:rPr>
        <w:t>芜湖老</w:t>
      </w:r>
      <w:r>
        <w:rPr>
          <w:rFonts w:hint="eastAsia" w:asciiTheme="minorEastAsia" w:hAnsiTheme="minorEastAsia" w:cstheme="minorEastAsia"/>
          <w:bCs/>
          <w:sz w:val="24"/>
          <w:szCs w:val="24"/>
          <w:u w:val="single"/>
        </w:rPr>
        <w:t>船厂</w:t>
      </w:r>
      <w:r>
        <w:rPr>
          <w:rFonts w:hint="eastAsia" w:asciiTheme="minorEastAsia" w:hAnsiTheme="minorEastAsia" w:cstheme="minorEastAsia"/>
          <w:bCs/>
          <w:sz w:val="24"/>
          <w:szCs w:val="24"/>
          <w:u w:val="single"/>
          <w:lang w:val="en-US" w:eastAsia="zh-CN"/>
        </w:rPr>
        <w:t>1900项目产业策划</w:t>
      </w:r>
      <w:r>
        <w:rPr>
          <w:rFonts w:hint="eastAsia" w:asciiTheme="minorEastAsia" w:hAnsiTheme="minorEastAsia" w:cstheme="minorEastAsia"/>
          <w:bCs/>
          <w:sz w:val="24"/>
          <w:szCs w:val="24"/>
          <w:u w:val="single"/>
          <w:lang w:eastAsia="zh-CN"/>
        </w:rPr>
        <w:t>服务</w:t>
      </w:r>
      <w:r>
        <w:rPr>
          <w:rFonts w:hint="eastAsia" w:asciiTheme="minorEastAsia" w:hAnsiTheme="minorEastAsia" w:cstheme="minorEastAsia"/>
          <w:bCs/>
          <w:sz w:val="24"/>
          <w:szCs w:val="24"/>
        </w:rPr>
        <w:t>的投标活动。代理人在开标、评标、合同谈判过程中所签署的一切文件和处理与之有关的一切事务，我均予以承认。</w:t>
      </w:r>
    </w:p>
    <w:p>
      <w:pPr>
        <w:spacing w:line="360" w:lineRule="auto"/>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代理人无转委托权。</w:t>
      </w:r>
    </w:p>
    <w:p>
      <w:pPr>
        <w:spacing w:line="360" w:lineRule="auto"/>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特此委托。</w:t>
      </w:r>
    </w:p>
    <w:p>
      <w:pPr>
        <w:spacing w:line="360" w:lineRule="auto"/>
        <w:ind w:firstLine="480" w:firstLineChars="200"/>
        <w:rPr>
          <w:rFonts w:asciiTheme="minorEastAsia" w:hAnsiTheme="minorEastAsia" w:cstheme="minorEastAsia"/>
          <w:bCs/>
          <w:sz w:val="24"/>
          <w:szCs w:val="24"/>
        </w:rPr>
      </w:pPr>
    </w:p>
    <w:p>
      <w:pPr>
        <w:spacing w:line="360" w:lineRule="auto"/>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 xml:space="preserve">  代理人：</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 xml:space="preserve"> 性别：</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 xml:space="preserve"> 年龄：</w:t>
      </w:r>
      <w:r>
        <w:rPr>
          <w:rFonts w:hint="eastAsia" w:asciiTheme="minorEastAsia" w:hAnsiTheme="minorEastAsia" w:cstheme="minorEastAsia"/>
          <w:bCs/>
          <w:sz w:val="24"/>
          <w:szCs w:val="24"/>
          <w:u w:val="single"/>
        </w:rPr>
        <w:t xml:space="preserve">       </w:t>
      </w:r>
    </w:p>
    <w:p>
      <w:pPr>
        <w:spacing w:line="360" w:lineRule="auto"/>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 xml:space="preserve">  部  门：</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 xml:space="preserve"> 职务：</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 xml:space="preserve"> 电话：</w:t>
      </w:r>
      <w:r>
        <w:rPr>
          <w:rFonts w:hint="eastAsia" w:asciiTheme="minorEastAsia" w:hAnsiTheme="minorEastAsia" w:cstheme="minorEastAsia"/>
          <w:bCs/>
          <w:sz w:val="24"/>
          <w:szCs w:val="24"/>
          <w:u w:val="single"/>
        </w:rPr>
        <w:t xml:space="preserve">       </w:t>
      </w:r>
    </w:p>
    <w:p>
      <w:pPr>
        <w:spacing w:line="360" w:lineRule="auto"/>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 xml:space="preserve">     </w:t>
      </w:r>
    </w:p>
    <w:p>
      <w:pPr>
        <w:spacing w:line="360" w:lineRule="auto"/>
        <w:ind w:firstLine="480" w:firstLineChars="200"/>
        <w:rPr>
          <w:rFonts w:asciiTheme="minorEastAsia" w:hAnsiTheme="minorEastAsia" w:cstheme="minorEastAsia"/>
          <w:bCs/>
          <w:sz w:val="24"/>
          <w:szCs w:val="24"/>
        </w:rPr>
      </w:pPr>
    </w:p>
    <w:p>
      <w:pPr>
        <w:spacing w:line="360" w:lineRule="auto"/>
        <w:jc w:val="right"/>
        <w:rPr>
          <w:rFonts w:asciiTheme="minorEastAsia" w:hAnsiTheme="minorEastAsia" w:cstheme="minorEastAsia"/>
          <w:bCs/>
          <w:sz w:val="24"/>
          <w:szCs w:val="24"/>
        </w:rPr>
      </w:pPr>
      <w:r>
        <w:rPr>
          <w:rFonts w:hint="eastAsia" w:asciiTheme="minorEastAsia" w:hAnsiTheme="minorEastAsia" w:cstheme="minorEastAsia"/>
          <w:bCs/>
          <w:sz w:val="24"/>
          <w:szCs w:val="24"/>
        </w:rPr>
        <w:t>投标单位:</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（单位全称、盖章）</w:t>
      </w:r>
    </w:p>
    <w:p>
      <w:pPr>
        <w:spacing w:line="360" w:lineRule="auto"/>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 xml:space="preserve">    </w:t>
      </w:r>
    </w:p>
    <w:p>
      <w:pPr>
        <w:spacing w:line="360" w:lineRule="auto"/>
        <w:jc w:val="right"/>
        <w:rPr>
          <w:rFonts w:asciiTheme="minorEastAsia" w:hAnsiTheme="minorEastAsia" w:cstheme="minorEastAsia"/>
          <w:bCs/>
          <w:sz w:val="24"/>
          <w:szCs w:val="24"/>
        </w:rPr>
      </w:pPr>
      <w:r>
        <w:rPr>
          <w:rFonts w:hint="eastAsia" w:asciiTheme="minorEastAsia" w:hAnsiTheme="minorEastAsia" w:cstheme="minorEastAsia"/>
          <w:bCs/>
          <w:sz w:val="24"/>
          <w:szCs w:val="24"/>
        </w:rPr>
        <w:t>法定代表人：</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（签字/盖章）</w:t>
      </w:r>
    </w:p>
    <w:p>
      <w:pPr>
        <w:spacing w:line="360" w:lineRule="auto"/>
        <w:ind w:firstLine="480" w:firstLineChars="200"/>
        <w:rPr>
          <w:rFonts w:asciiTheme="minorEastAsia" w:hAnsiTheme="minorEastAsia" w:cstheme="minorEastAsia"/>
          <w:bCs/>
          <w:sz w:val="24"/>
          <w:szCs w:val="24"/>
        </w:rPr>
      </w:pPr>
    </w:p>
    <w:p>
      <w:pPr>
        <w:tabs>
          <w:tab w:val="left" w:pos="5260"/>
        </w:tabs>
        <w:spacing w:line="360" w:lineRule="auto"/>
        <w:ind w:right="2604" w:rightChars="1240"/>
        <w:jc w:val="right"/>
        <w:rPr>
          <w:rFonts w:hint="eastAsia" w:asciiTheme="minorEastAsia" w:hAnsiTheme="minorEastAsia" w:cstheme="minorEastAsia"/>
          <w:bCs/>
          <w:sz w:val="24"/>
          <w:szCs w:val="24"/>
        </w:rPr>
      </w:pPr>
      <w:r>
        <w:rPr>
          <w:rFonts w:hint="eastAsia" w:asciiTheme="minorEastAsia" w:hAnsiTheme="minorEastAsia" w:cstheme="minorEastAsia"/>
          <w:bCs/>
          <w:sz w:val="24"/>
          <w:szCs w:val="24"/>
        </w:rPr>
        <w:t>日期：</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u w:val="single"/>
          <w:lang w:val="en-US" w:eastAsia="zh-CN"/>
        </w:rPr>
        <w:t xml:space="preserve"> </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年</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月</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日</w:t>
      </w:r>
    </w:p>
    <w:p>
      <w:pPr>
        <w:spacing w:line="360" w:lineRule="auto"/>
        <w:rPr>
          <w:rFonts w:asciiTheme="minorEastAsia" w:hAnsiTheme="minorEastAsia" w:cstheme="minorEastAsia"/>
          <w:sz w:val="24"/>
          <w:szCs w:val="28"/>
        </w:rPr>
      </w:pPr>
    </w:p>
    <w:p>
      <w:pPr>
        <w:spacing w:line="360" w:lineRule="auto"/>
        <w:rPr>
          <w:rFonts w:asciiTheme="minorEastAsia" w:hAnsiTheme="minorEastAsia" w:cstheme="minorEastAsia"/>
          <w:sz w:val="24"/>
          <w:szCs w:val="28"/>
        </w:rPr>
      </w:pPr>
    </w:p>
    <w:p>
      <w:pPr>
        <w:spacing w:line="360" w:lineRule="auto"/>
        <w:rPr>
          <w:rFonts w:asciiTheme="minorEastAsia" w:hAnsiTheme="minorEastAsia" w:cstheme="minorEastAsia"/>
          <w:sz w:val="24"/>
          <w:szCs w:val="28"/>
        </w:rPr>
      </w:pPr>
    </w:p>
    <w:p>
      <w:pPr>
        <w:spacing w:line="360" w:lineRule="auto"/>
        <w:rPr>
          <w:rFonts w:asciiTheme="minorEastAsia" w:hAnsiTheme="minorEastAsia" w:cstheme="minorEastAsia"/>
          <w:b/>
          <w:bCs/>
          <w:sz w:val="24"/>
          <w:szCs w:val="28"/>
        </w:rPr>
      </w:pPr>
    </w:p>
    <w:p>
      <w:pPr>
        <w:rPr>
          <w:rFonts w:hint="eastAsia" w:asciiTheme="minorEastAsia" w:hAnsiTheme="minorEastAsia" w:cstheme="minorEastAsia"/>
          <w:b/>
          <w:bCs/>
          <w:sz w:val="24"/>
          <w:szCs w:val="28"/>
        </w:rPr>
      </w:pPr>
      <w:r>
        <w:rPr>
          <w:rFonts w:hint="eastAsia" w:asciiTheme="minorEastAsia" w:hAnsiTheme="minorEastAsia" w:cstheme="minorEastAsia"/>
          <w:b/>
          <w:bCs/>
          <w:sz w:val="24"/>
          <w:szCs w:val="28"/>
        </w:rPr>
        <w:br w:type="page"/>
      </w:r>
    </w:p>
    <w:p>
      <w:pPr>
        <w:spacing w:line="360" w:lineRule="auto"/>
        <w:jc w:val="left"/>
        <w:rPr>
          <w:rFonts w:asciiTheme="minorEastAsia" w:hAnsiTheme="minorEastAsia" w:cstheme="minorEastAsia"/>
          <w:b/>
          <w:bCs/>
          <w:sz w:val="24"/>
          <w:szCs w:val="24"/>
        </w:rPr>
      </w:pPr>
      <w:r>
        <w:rPr>
          <w:rFonts w:hint="eastAsia" w:asciiTheme="minorEastAsia" w:hAnsiTheme="minorEastAsia" w:cstheme="minorEastAsia"/>
          <w:b/>
          <w:bCs/>
          <w:sz w:val="24"/>
          <w:szCs w:val="24"/>
        </w:rPr>
        <w:t>附件</w:t>
      </w:r>
      <w:r>
        <w:rPr>
          <w:rFonts w:hint="eastAsia" w:asciiTheme="minorEastAsia" w:hAnsiTheme="minorEastAsia" w:cstheme="minorEastAsia"/>
          <w:b/>
          <w:bCs/>
          <w:sz w:val="24"/>
          <w:szCs w:val="24"/>
          <w:lang w:val="en-US" w:eastAsia="zh-CN"/>
        </w:rPr>
        <w:t>4</w:t>
      </w:r>
      <w:r>
        <w:rPr>
          <w:rFonts w:hint="eastAsia" w:asciiTheme="minorEastAsia" w:hAnsiTheme="minorEastAsia" w:cstheme="minorEastAsia"/>
          <w:b/>
          <w:bCs/>
          <w:sz w:val="24"/>
          <w:szCs w:val="24"/>
        </w:rPr>
        <w:t>：</w:t>
      </w:r>
    </w:p>
    <w:p>
      <w:pPr>
        <w:pStyle w:val="2"/>
        <w:ind w:left="0" w:leftChars="0" w:firstLine="0" w:firstLineChars="0"/>
        <w:jc w:val="center"/>
        <w:rPr>
          <w:rFonts w:hint="eastAsia" w:ascii="黑体" w:hAnsi="黑体" w:eastAsia="黑体" w:cs="黑体"/>
          <w:kern w:val="2"/>
          <w:sz w:val="44"/>
          <w:szCs w:val="44"/>
          <w:lang w:val="en-US" w:eastAsia="zh-CN" w:bidi="ar-SA"/>
        </w:rPr>
      </w:pPr>
      <w:r>
        <w:rPr>
          <w:rFonts w:hint="eastAsia" w:asciiTheme="minorEastAsia" w:hAnsiTheme="minorEastAsia" w:eastAsiaTheme="minorEastAsia" w:cstheme="minorEastAsia"/>
          <w:b/>
          <w:bCs/>
          <w:kern w:val="2"/>
          <w:sz w:val="28"/>
          <w:szCs w:val="28"/>
          <w:lang w:val="en-US" w:eastAsia="zh-CN" w:bidi="ar-SA"/>
        </w:rPr>
        <w:t>投标人信用承诺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bCs/>
          <w:kern w:val="2"/>
          <w:sz w:val="28"/>
          <w:szCs w:val="28"/>
          <w:lang w:val="en-US" w:eastAsia="zh-CN" w:bidi="ar-SA"/>
        </w:rPr>
      </w:pPr>
      <w:r>
        <w:rPr>
          <w:rFonts w:hint="eastAsia" w:asciiTheme="minorEastAsia" w:hAnsiTheme="minorEastAsia" w:eastAsiaTheme="minorEastAsia" w:cstheme="minorEastAsia"/>
          <w:b/>
          <w:bCs/>
          <w:kern w:val="2"/>
          <w:sz w:val="28"/>
          <w:szCs w:val="28"/>
          <w:lang w:val="en-US" w:eastAsia="zh-CN" w:bidi="ar-SA"/>
        </w:rPr>
        <w:t>一、我公司申明：</w:t>
      </w:r>
    </w:p>
    <w:p>
      <w:pPr>
        <w:spacing w:line="360" w:lineRule="auto"/>
        <w:ind w:firstLine="480" w:firstLineChars="200"/>
        <w:rPr>
          <w:rFonts w:hint="eastAsia" w:asciiTheme="minorEastAsia" w:hAnsiTheme="minorEastAsia" w:cstheme="minorEastAsia"/>
          <w:bCs/>
          <w:sz w:val="24"/>
          <w:szCs w:val="24"/>
        </w:rPr>
      </w:pPr>
      <w:r>
        <w:rPr>
          <w:rFonts w:hint="eastAsia" w:asciiTheme="minorEastAsia" w:hAnsiTheme="minorEastAsia" w:cstheme="minorEastAsia"/>
          <w:bCs/>
          <w:sz w:val="24"/>
          <w:szCs w:val="24"/>
        </w:rPr>
        <w:t>1.我公司未被人民法院列入失信被执行人；</w:t>
      </w:r>
    </w:p>
    <w:p>
      <w:pPr>
        <w:spacing w:line="360" w:lineRule="auto"/>
        <w:ind w:firstLine="480" w:firstLineChars="200"/>
        <w:rPr>
          <w:rFonts w:hint="eastAsia" w:asciiTheme="minorEastAsia" w:hAnsiTheme="minorEastAsia" w:cstheme="minorEastAsia"/>
          <w:bCs/>
          <w:sz w:val="24"/>
          <w:szCs w:val="24"/>
        </w:rPr>
      </w:pPr>
      <w:r>
        <w:rPr>
          <w:rFonts w:hint="eastAsia" w:asciiTheme="minorEastAsia" w:hAnsiTheme="minorEastAsia" w:cstheme="minorEastAsia"/>
          <w:bCs/>
          <w:sz w:val="24"/>
          <w:szCs w:val="24"/>
        </w:rPr>
        <w:t>2.我公司和我公司法定代表人和我公司拟派项目经理（项目负责人）均未被人民检察院列入行贿犯罪档案；</w:t>
      </w:r>
    </w:p>
    <w:p>
      <w:pPr>
        <w:spacing w:line="360" w:lineRule="auto"/>
        <w:ind w:firstLine="480" w:firstLineChars="200"/>
        <w:rPr>
          <w:rFonts w:hint="eastAsia" w:asciiTheme="minorEastAsia" w:hAnsiTheme="minorEastAsia" w:cstheme="minorEastAsia"/>
          <w:bCs/>
          <w:sz w:val="24"/>
          <w:szCs w:val="24"/>
        </w:rPr>
      </w:pPr>
      <w:r>
        <w:rPr>
          <w:rFonts w:hint="eastAsia" w:asciiTheme="minorEastAsia" w:hAnsiTheme="minorEastAsia" w:cstheme="minorEastAsia"/>
          <w:bCs/>
          <w:sz w:val="24"/>
          <w:szCs w:val="24"/>
        </w:rPr>
        <w:t>3.我公司未被工商行政管理部门列入企业经营异常名录；</w:t>
      </w:r>
    </w:p>
    <w:p>
      <w:pPr>
        <w:spacing w:line="360" w:lineRule="auto"/>
        <w:ind w:firstLine="480" w:firstLineChars="200"/>
        <w:rPr>
          <w:rFonts w:hint="eastAsia" w:asciiTheme="minorEastAsia" w:hAnsiTheme="minorEastAsia" w:cstheme="minorEastAsia"/>
          <w:bCs/>
          <w:sz w:val="24"/>
          <w:szCs w:val="24"/>
        </w:rPr>
      </w:pPr>
      <w:r>
        <w:rPr>
          <w:rFonts w:hint="eastAsia" w:asciiTheme="minorEastAsia" w:hAnsiTheme="minorEastAsia" w:cstheme="minorEastAsia"/>
          <w:bCs/>
          <w:sz w:val="24"/>
          <w:szCs w:val="24"/>
        </w:rPr>
        <w:t>4.我公司未被税务部门列入重大税收违法案件当事人名单</w:t>
      </w:r>
      <w:bookmarkStart w:id="14" w:name="_GoBack"/>
      <w:bookmarkEnd w:id="14"/>
      <w:r>
        <w:rPr>
          <w:rFonts w:hint="eastAsia" w:asciiTheme="minorEastAsia" w:hAnsiTheme="minorEastAsia" w:cstheme="minorEastAsia"/>
          <w:bCs/>
          <w:sz w:val="24"/>
          <w:szCs w:val="24"/>
        </w:rPr>
        <w:t>。</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黑体" w:hAnsi="黑体" w:eastAsia="黑体" w:cs="黑体"/>
          <w:sz w:val="32"/>
          <w:szCs w:val="32"/>
        </w:rPr>
      </w:pPr>
      <w:r>
        <w:rPr>
          <w:rFonts w:hint="eastAsia" w:asciiTheme="minorEastAsia" w:hAnsiTheme="minorEastAsia" w:eastAsiaTheme="minorEastAsia" w:cstheme="minorEastAsia"/>
          <w:b/>
          <w:bCs/>
          <w:kern w:val="2"/>
          <w:sz w:val="28"/>
          <w:szCs w:val="28"/>
          <w:lang w:val="en-US" w:eastAsia="zh-CN" w:bidi="ar-SA"/>
        </w:rPr>
        <w:t xml:space="preserve">二、合同签订前，若我公司具有本项目招标公告投标人资格中规定的不良信用记录情形，可取消我公司的中标资格或者不授予合同，所有责任由我公司自行承担。同时，我公司愿意无条件接受监管部门的调查处理。  </w:t>
      </w:r>
      <w:r>
        <w:rPr>
          <w:rFonts w:hint="eastAsia" w:ascii="黑体" w:hAnsi="黑体" w:eastAsia="黑体" w:cs="黑体"/>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bCs/>
          <w:kern w:val="2"/>
          <w:sz w:val="28"/>
          <w:szCs w:val="28"/>
          <w:lang w:val="en-US" w:eastAsia="zh-CN" w:bidi="ar-SA"/>
        </w:rPr>
      </w:pPr>
      <w:r>
        <w:rPr>
          <w:rFonts w:hint="eastAsia" w:asciiTheme="minorEastAsia" w:hAnsiTheme="minorEastAsia" w:eastAsiaTheme="minorEastAsia" w:cstheme="minorEastAsia"/>
          <w:b/>
          <w:bCs/>
          <w:kern w:val="2"/>
          <w:sz w:val="28"/>
          <w:szCs w:val="28"/>
          <w:lang w:val="en-US" w:eastAsia="zh-CN" w:bidi="ar-SA"/>
        </w:rPr>
        <w:t>我公司对以上承诺的真实性承担责任。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宋体" w:hAnsi="宋体"/>
          <w:sz w:val="32"/>
          <w:szCs w:val="32"/>
        </w:rPr>
      </w:pPr>
    </w:p>
    <w:p>
      <w:pPr>
        <w:pStyle w:val="2"/>
      </w:pPr>
    </w:p>
    <w:p>
      <w:pPr>
        <w:keepNext w:val="0"/>
        <w:keepLines w:val="0"/>
        <w:pageBreakBefore w:val="0"/>
        <w:widowControl w:val="0"/>
        <w:kinsoku/>
        <w:wordWrap/>
        <w:overflowPunct/>
        <w:topLinePunct w:val="0"/>
        <w:autoSpaceDE/>
        <w:autoSpaceDN/>
        <w:bidi w:val="0"/>
        <w:adjustRightInd/>
        <w:snapToGrid/>
        <w:spacing w:line="560" w:lineRule="exact"/>
        <w:ind w:leftChars="500" w:firstLine="562" w:firstLineChars="200"/>
        <w:jc w:val="center"/>
        <w:textAlignment w:val="auto"/>
        <w:rPr>
          <w:rFonts w:hint="default" w:ascii="宋体" w:hAnsi="宋体" w:eastAsia="宋体"/>
          <w:b/>
          <w:sz w:val="28"/>
          <w:szCs w:val="28"/>
          <w:lang w:val="en-US" w:eastAsia="zh-CN"/>
        </w:rPr>
      </w:pPr>
      <w:r>
        <w:rPr>
          <w:rFonts w:hint="eastAsia" w:ascii="宋体" w:hAnsi="宋体"/>
          <w:b/>
          <w:sz w:val="28"/>
          <w:szCs w:val="28"/>
        </w:rPr>
        <w:t>投标人（公章）：</w:t>
      </w:r>
      <w:r>
        <w:rPr>
          <w:rFonts w:hint="eastAsia" w:ascii="宋体" w:hAnsi="宋体"/>
          <w:b/>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3255" w:leftChars="1550" w:firstLine="562" w:firstLineChars="200"/>
        <w:jc w:val="center"/>
        <w:textAlignment w:val="auto"/>
        <w:rPr>
          <w:rFonts w:hint="eastAsia" w:ascii="宋体" w:hAnsi="宋体"/>
          <w:b/>
          <w:sz w:val="28"/>
          <w:szCs w:val="28"/>
        </w:rPr>
      </w:pPr>
      <w:r>
        <w:rPr>
          <w:rFonts w:hint="eastAsia" w:ascii="宋体" w:hAnsi="宋体"/>
          <w:b/>
          <w:sz w:val="28"/>
          <w:szCs w:val="28"/>
        </w:rPr>
        <w:t>日  期：      年    月     日</w:t>
      </w:r>
    </w:p>
    <w:p>
      <w:pPr>
        <w:rPr>
          <w:rFonts w:asciiTheme="minorEastAsia" w:hAnsiTheme="minorEastAsia" w:cstheme="minorEastAsia"/>
          <w:b/>
          <w:sz w:val="28"/>
          <w:szCs w:val="28"/>
        </w:rPr>
      </w:pPr>
      <w:r>
        <w:rPr>
          <w:rFonts w:asciiTheme="minorEastAsia" w:hAnsiTheme="minorEastAsia" w:cstheme="minorEastAsia"/>
          <w:b/>
          <w:sz w:val="28"/>
          <w:szCs w:val="28"/>
        </w:rPr>
        <w:br w:type="page"/>
      </w:r>
    </w:p>
    <w:p>
      <w:pPr>
        <w:rPr>
          <w:rFonts w:hint="eastAsia" w:asciiTheme="minorEastAsia" w:hAnsiTheme="minorEastAsia" w:cstheme="minorEastAsia"/>
          <w:b/>
          <w:bCs/>
          <w:sz w:val="24"/>
          <w:szCs w:val="28"/>
        </w:rPr>
      </w:pPr>
    </w:p>
    <w:p>
      <w:pPr>
        <w:adjustRightInd w:val="0"/>
        <w:snapToGrid w:val="0"/>
        <w:spacing w:before="62" w:beforeLines="20" w:after="62" w:afterLines="20"/>
        <w:jc w:val="center"/>
        <w:rPr>
          <w:rFonts w:hint="eastAsia" w:ascii="宋体" w:hAnsi="宋体" w:eastAsia="宋体" w:cs="宋体"/>
          <w:sz w:val="36"/>
          <w:szCs w:val="44"/>
          <w:lang w:eastAsia="zh-CN"/>
        </w:rPr>
      </w:pPr>
      <w:r>
        <w:rPr>
          <w:rFonts w:hint="eastAsia" w:ascii="宋体" w:hAnsi="宋体" w:eastAsia="宋体" w:cs="宋体"/>
          <w:sz w:val="36"/>
          <w:szCs w:val="44"/>
        </w:rPr>
        <w:t>●</w:t>
      </w:r>
      <w:r>
        <w:rPr>
          <w:rFonts w:hint="eastAsia" w:ascii="宋体" w:hAnsi="宋体" w:eastAsia="宋体" w:cs="宋体"/>
          <w:sz w:val="36"/>
          <w:szCs w:val="44"/>
          <w:lang w:eastAsia="zh-CN"/>
        </w:rPr>
        <w:t>（</w:t>
      </w:r>
      <w:r>
        <w:rPr>
          <w:rFonts w:hint="eastAsia" w:ascii="宋体" w:hAnsi="宋体" w:eastAsia="宋体" w:cs="宋体"/>
          <w:sz w:val="36"/>
          <w:szCs w:val="44"/>
          <w:lang w:val="en-US" w:eastAsia="zh-CN"/>
        </w:rPr>
        <w:t>二）技术标</w:t>
      </w:r>
      <w:r>
        <w:rPr>
          <w:rFonts w:hint="eastAsia" w:ascii="宋体" w:hAnsi="宋体" w:eastAsia="宋体" w:cs="宋体"/>
          <w:sz w:val="36"/>
          <w:szCs w:val="44"/>
          <w:lang w:eastAsia="zh-CN"/>
        </w:rPr>
        <w:t>（</w:t>
      </w:r>
      <w:r>
        <w:rPr>
          <w:rFonts w:hint="eastAsia" w:ascii="宋体" w:hAnsi="宋体" w:eastAsia="宋体" w:cs="宋体"/>
          <w:sz w:val="36"/>
          <w:szCs w:val="44"/>
          <w:lang w:val="en-US" w:eastAsia="zh-CN"/>
        </w:rPr>
        <w:t>封面·盖章密封</w:t>
      </w:r>
      <w:r>
        <w:rPr>
          <w:rFonts w:hint="eastAsia" w:ascii="宋体" w:hAnsi="宋体" w:eastAsia="宋体" w:cs="宋体"/>
          <w:sz w:val="36"/>
          <w:szCs w:val="44"/>
          <w:lang w:eastAsia="zh-CN"/>
        </w:rPr>
        <w:t>）</w:t>
      </w:r>
    </w:p>
    <w:p>
      <w:pPr>
        <w:spacing w:line="900" w:lineRule="exact"/>
        <w:jc w:val="center"/>
        <w:rPr>
          <w:rFonts w:hint="eastAsia" w:ascii="宋体" w:hAnsi="宋体" w:eastAsia="宋体" w:cs="宋体"/>
          <w:b/>
          <w:color w:val="000000"/>
          <w:sz w:val="44"/>
          <w:szCs w:val="44"/>
        </w:rPr>
      </w:pPr>
    </w:p>
    <w:p>
      <w:pPr>
        <w:spacing w:line="900" w:lineRule="exact"/>
        <w:jc w:val="center"/>
        <w:rPr>
          <w:rFonts w:hint="eastAsia" w:ascii="宋体" w:hAnsi="宋体" w:eastAsia="宋体" w:cs="宋体"/>
          <w:b/>
          <w:color w:val="000000"/>
          <w:sz w:val="44"/>
          <w:szCs w:val="44"/>
        </w:rPr>
      </w:pPr>
      <w:r>
        <w:rPr>
          <w:rFonts w:hint="eastAsia" w:ascii="宋体" w:hAnsi="宋体" w:eastAsia="宋体" w:cs="宋体"/>
          <w:b/>
          <w:color w:val="000000"/>
          <w:sz w:val="44"/>
          <w:szCs w:val="44"/>
          <w:u w:val="single"/>
          <w:lang w:val="en-US" w:eastAsia="zh-CN"/>
        </w:rPr>
        <w:t xml:space="preserve">                          </w:t>
      </w:r>
      <w:r>
        <w:rPr>
          <w:rFonts w:hint="eastAsia" w:ascii="宋体" w:hAnsi="宋体" w:eastAsia="宋体" w:cs="宋体"/>
          <w:b/>
          <w:color w:val="000000"/>
          <w:sz w:val="44"/>
          <w:szCs w:val="44"/>
        </w:rPr>
        <w:t>（项目名称）</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投</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标</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文</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件</w:t>
      </w:r>
    </w:p>
    <w:p>
      <w:pPr>
        <w:spacing w:after="156" w:afterLines="50" w:line="500" w:lineRule="exact"/>
        <w:jc w:val="center"/>
        <w:rPr>
          <w:rFonts w:hint="eastAsia" w:ascii="宋体" w:hAnsi="宋体" w:eastAsia="宋体" w:cs="宋体"/>
          <w:b/>
          <w:color w:val="000000"/>
          <w:sz w:val="36"/>
          <w:szCs w:val="36"/>
        </w:rPr>
      </w:pPr>
      <w:r>
        <w:rPr>
          <w:rFonts w:hint="eastAsia" w:ascii="宋体" w:hAnsi="宋体" w:eastAsia="宋体" w:cs="宋体"/>
          <w:b/>
          <w:color w:val="000000"/>
          <w:sz w:val="36"/>
          <w:szCs w:val="36"/>
        </w:rPr>
        <w:t>【</w:t>
      </w:r>
      <w:r>
        <w:rPr>
          <w:rFonts w:hint="eastAsia" w:ascii="宋体" w:hAnsi="宋体" w:eastAsia="宋体" w:cs="宋体"/>
          <w:b/>
          <w:color w:val="000000"/>
          <w:sz w:val="36"/>
          <w:szCs w:val="36"/>
          <w:lang w:val="en-US" w:eastAsia="zh-CN"/>
        </w:rPr>
        <w:t>技术标</w:t>
      </w:r>
      <w:r>
        <w:rPr>
          <w:rFonts w:hint="eastAsia" w:ascii="宋体" w:hAnsi="宋体" w:eastAsia="宋体" w:cs="宋体"/>
          <w:b/>
          <w:color w:val="000000"/>
          <w:sz w:val="36"/>
          <w:szCs w:val="36"/>
        </w:rPr>
        <w:t>】</w:t>
      </w:r>
    </w:p>
    <w:p>
      <w:pPr>
        <w:spacing w:after="156" w:afterLines="50" w:line="500" w:lineRule="exact"/>
        <w:jc w:val="center"/>
        <w:rPr>
          <w:rFonts w:hint="eastAsia" w:ascii="宋体" w:hAnsi="宋体" w:eastAsia="宋体" w:cs="宋体"/>
          <w:b/>
          <w:color w:val="000000"/>
          <w:sz w:val="72"/>
        </w:rPr>
      </w:pPr>
    </w:p>
    <w:p>
      <w:pPr>
        <w:spacing w:after="156" w:afterLines="50" w:line="500" w:lineRule="exact"/>
        <w:ind w:leftChars="1000"/>
        <w:rPr>
          <w:rFonts w:hint="eastAsia" w:ascii="宋体" w:hAnsi="宋体" w:eastAsia="宋体" w:cs="宋体"/>
          <w:b/>
          <w:color w:val="000000"/>
          <w:sz w:val="32"/>
        </w:rPr>
      </w:pPr>
    </w:p>
    <w:p>
      <w:pPr>
        <w:spacing w:after="156" w:afterLines="50" w:line="500" w:lineRule="exact"/>
        <w:ind w:leftChars="1000"/>
        <w:rPr>
          <w:rFonts w:hint="eastAsia" w:ascii="宋体" w:hAnsi="宋体" w:eastAsia="宋体" w:cs="宋体"/>
          <w:b/>
          <w:color w:val="000000"/>
          <w:sz w:val="32"/>
        </w:rPr>
      </w:pPr>
    </w:p>
    <w:p>
      <w:pPr>
        <w:spacing w:after="156" w:afterLines="50" w:line="500" w:lineRule="exact"/>
        <w:ind w:leftChars="1000"/>
        <w:rPr>
          <w:rFonts w:hint="eastAsia" w:ascii="宋体" w:hAnsi="宋体" w:eastAsia="宋体" w:cs="宋体"/>
          <w:b w:val="0"/>
          <w:bCs/>
          <w:color w:val="000000"/>
          <w:sz w:val="32"/>
          <w:u w:val="single"/>
        </w:rPr>
      </w:pPr>
      <w:r>
        <w:rPr>
          <w:rFonts w:hint="eastAsia" w:ascii="宋体" w:hAnsi="宋体" w:eastAsia="宋体" w:cs="宋体"/>
          <w:b w:val="0"/>
          <w:bCs/>
          <w:color w:val="000000"/>
          <w:sz w:val="32"/>
        </w:rPr>
        <w:t>投标人：</w:t>
      </w:r>
      <w:r>
        <w:rPr>
          <w:rFonts w:hint="eastAsia" w:ascii="宋体" w:hAnsi="宋体" w:eastAsia="宋体" w:cs="宋体"/>
          <w:b w:val="0"/>
          <w:bCs/>
          <w:color w:val="000000"/>
          <w:sz w:val="32"/>
          <w:u w:val="single"/>
        </w:rPr>
        <w:t xml:space="preserve">                    </w:t>
      </w:r>
    </w:p>
    <w:p>
      <w:pPr>
        <w:spacing w:after="156" w:afterLines="50" w:line="500" w:lineRule="exact"/>
        <w:ind w:leftChars="1000"/>
        <w:rPr>
          <w:rFonts w:hint="eastAsia" w:ascii="宋体" w:hAnsi="宋体" w:eastAsia="宋体" w:cs="宋体"/>
          <w:b w:val="0"/>
          <w:bCs/>
          <w:color w:val="000000"/>
          <w:sz w:val="32"/>
          <w:u w:val="single"/>
        </w:rPr>
      </w:pPr>
      <w:r>
        <w:rPr>
          <w:rFonts w:hint="eastAsia" w:ascii="宋体" w:hAnsi="宋体" w:eastAsia="宋体" w:cs="宋体"/>
          <w:b w:val="0"/>
          <w:bCs/>
          <w:color w:val="000000"/>
          <w:sz w:val="32"/>
          <w:lang w:val="en-US" w:eastAsia="zh-CN"/>
        </w:rPr>
        <w:t>电  话</w:t>
      </w:r>
      <w:r>
        <w:rPr>
          <w:rFonts w:hint="eastAsia" w:ascii="宋体" w:hAnsi="宋体" w:eastAsia="宋体" w:cs="宋体"/>
          <w:b w:val="0"/>
          <w:bCs/>
          <w:color w:val="000000"/>
          <w:sz w:val="32"/>
        </w:rPr>
        <w:t>：</w:t>
      </w:r>
      <w:r>
        <w:rPr>
          <w:rFonts w:hint="eastAsia" w:ascii="宋体" w:hAnsi="宋体" w:eastAsia="宋体" w:cs="宋体"/>
          <w:b w:val="0"/>
          <w:bCs/>
          <w:color w:val="000000"/>
          <w:sz w:val="32"/>
          <w:u w:val="single"/>
        </w:rPr>
        <w:t xml:space="preserve">                    </w:t>
      </w:r>
    </w:p>
    <w:p>
      <w:pPr>
        <w:spacing w:after="156" w:afterLines="50" w:line="500" w:lineRule="exact"/>
        <w:ind w:leftChars="100"/>
        <w:jc w:val="center"/>
        <w:rPr>
          <w:rFonts w:hint="eastAsia" w:ascii="宋体" w:hAnsi="宋体" w:eastAsia="宋体" w:cs="宋体"/>
          <w:b/>
          <w:color w:val="000000"/>
          <w:sz w:val="32"/>
        </w:rPr>
      </w:pPr>
      <w:r>
        <w:rPr>
          <w:rFonts w:hint="eastAsia" w:ascii="宋体" w:hAnsi="宋体" w:eastAsia="宋体" w:cs="宋体"/>
          <w:b w:val="0"/>
          <w:bCs/>
          <w:color w:val="000000"/>
          <w:sz w:val="32"/>
          <w:u w:val="single"/>
          <w:lang w:val="en-US" w:eastAsia="zh-CN"/>
        </w:rPr>
        <w:t xml:space="preserve"> </w:t>
      </w:r>
      <w:r>
        <w:rPr>
          <w:rFonts w:hint="eastAsia" w:ascii="宋体" w:hAnsi="宋体" w:eastAsia="宋体" w:cs="宋体"/>
          <w:b w:val="0"/>
          <w:bCs/>
          <w:color w:val="000000"/>
          <w:sz w:val="32"/>
          <w:u w:val="single"/>
        </w:rPr>
        <w:t xml:space="preserve">    </w:t>
      </w:r>
      <w:r>
        <w:rPr>
          <w:rFonts w:hint="eastAsia" w:ascii="宋体" w:hAnsi="宋体" w:eastAsia="宋体" w:cs="宋体"/>
          <w:b w:val="0"/>
          <w:bCs/>
          <w:color w:val="000000"/>
          <w:sz w:val="32"/>
        </w:rPr>
        <w:t>年</w:t>
      </w:r>
      <w:r>
        <w:rPr>
          <w:rFonts w:hint="eastAsia" w:ascii="宋体" w:hAnsi="宋体" w:eastAsia="宋体" w:cs="宋体"/>
          <w:b w:val="0"/>
          <w:bCs/>
          <w:color w:val="000000"/>
          <w:sz w:val="32"/>
          <w:u w:val="single"/>
        </w:rPr>
        <w:t xml:space="preserve">     </w:t>
      </w:r>
      <w:r>
        <w:rPr>
          <w:rFonts w:hint="eastAsia" w:ascii="宋体" w:hAnsi="宋体" w:eastAsia="宋体" w:cs="宋体"/>
          <w:b w:val="0"/>
          <w:bCs/>
          <w:color w:val="000000"/>
          <w:sz w:val="32"/>
        </w:rPr>
        <w:t>月</w:t>
      </w:r>
      <w:r>
        <w:rPr>
          <w:rFonts w:hint="eastAsia" w:ascii="宋体" w:hAnsi="宋体" w:eastAsia="宋体" w:cs="宋体"/>
          <w:b w:val="0"/>
          <w:bCs/>
          <w:color w:val="000000"/>
          <w:sz w:val="32"/>
          <w:u w:val="single"/>
        </w:rPr>
        <w:t xml:space="preserve">     </w:t>
      </w:r>
      <w:r>
        <w:rPr>
          <w:rFonts w:hint="eastAsia" w:ascii="宋体" w:hAnsi="宋体" w:eastAsia="宋体" w:cs="宋体"/>
          <w:b w:val="0"/>
          <w:bCs/>
          <w:color w:val="000000"/>
          <w:sz w:val="32"/>
        </w:rPr>
        <w:t>日</w:t>
      </w:r>
    </w:p>
    <w:p>
      <w:pPr>
        <w:pStyle w:val="10"/>
        <w:keepNext w:val="0"/>
        <w:keepLines w:val="0"/>
        <w:pageBreakBefore w:val="0"/>
        <w:kinsoku/>
        <w:wordWrap/>
        <w:overflowPunct/>
        <w:topLinePunct/>
        <w:autoSpaceDE/>
        <w:autoSpaceDN/>
        <w:bidi w:val="0"/>
        <w:spacing w:before="0" w:beforeAutospacing="0" w:after="0" w:afterAutospacing="0" w:line="500" w:lineRule="exact"/>
        <w:jc w:val="both"/>
        <w:textAlignment w:val="auto"/>
        <w:rPr>
          <w:rFonts w:hint="eastAsia" w:ascii="宋体" w:hAnsi="宋体" w:eastAsia="宋体" w:cs="宋体"/>
          <w:b/>
          <w:bCs/>
          <w:color w:val="auto"/>
          <w:szCs w:val="21"/>
        </w:rPr>
      </w:pPr>
      <w:r>
        <w:rPr>
          <w:rFonts w:hint="eastAsia" w:ascii="宋体" w:hAnsi="宋体" w:eastAsia="宋体" w:cs="宋体"/>
        </w:rPr>
        <w:br w:type="page"/>
      </w:r>
    </w:p>
    <w:p>
      <w:pPr>
        <w:rPr>
          <w:rFonts w:hint="eastAsia" w:asciiTheme="minorEastAsia" w:hAnsiTheme="minorEastAsia" w:cstheme="minorEastAsia"/>
          <w:b/>
          <w:bCs/>
          <w:sz w:val="24"/>
          <w:szCs w:val="28"/>
        </w:rPr>
      </w:pPr>
    </w:p>
    <w:p>
      <w:pPr>
        <w:spacing w:line="360" w:lineRule="auto"/>
        <w:rPr>
          <w:rFonts w:asciiTheme="minorEastAsia" w:hAnsiTheme="minorEastAsia" w:cstheme="minorEastAsia"/>
          <w:b/>
          <w:bCs/>
          <w:sz w:val="24"/>
          <w:szCs w:val="28"/>
        </w:rPr>
      </w:pPr>
      <w:r>
        <w:rPr>
          <w:rFonts w:hint="eastAsia" w:asciiTheme="minorEastAsia" w:hAnsiTheme="minorEastAsia" w:cstheme="minorEastAsia"/>
          <w:b/>
          <w:bCs/>
          <w:sz w:val="24"/>
          <w:szCs w:val="28"/>
        </w:rPr>
        <w:t>附件</w:t>
      </w:r>
      <w:r>
        <w:rPr>
          <w:rFonts w:hint="eastAsia" w:asciiTheme="minorEastAsia" w:hAnsiTheme="minorEastAsia" w:cstheme="minorEastAsia"/>
          <w:b/>
          <w:bCs/>
          <w:sz w:val="24"/>
          <w:szCs w:val="28"/>
          <w:lang w:val="en-US" w:eastAsia="zh-CN"/>
        </w:rPr>
        <w:t>5</w:t>
      </w:r>
      <w:r>
        <w:rPr>
          <w:rFonts w:hint="eastAsia" w:asciiTheme="minorEastAsia" w:hAnsiTheme="minorEastAsia" w:cstheme="minorEastAsia"/>
          <w:b/>
          <w:bCs/>
          <w:sz w:val="24"/>
          <w:szCs w:val="28"/>
        </w:rPr>
        <w:t>：</w:t>
      </w:r>
    </w:p>
    <w:p>
      <w:pPr>
        <w:spacing w:line="360" w:lineRule="auto"/>
        <w:jc w:val="center"/>
        <w:rPr>
          <w:rFonts w:hint="eastAsia" w:asciiTheme="minorEastAsia" w:hAnsiTheme="minorEastAsia" w:eastAsiaTheme="minorEastAsia" w:cstheme="minorEastAsia"/>
          <w:b/>
          <w:bCs/>
          <w:sz w:val="28"/>
          <w:szCs w:val="28"/>
          <w:lang w:eastAsia="zh-CN"/>
        </w:rPr>
      </w:pPr>
      <w:r>
        <w:rPr>
          <w:rFonts w:hint="eastAsia" w:asciiTheme="minorEastAsia" w:hAnsiTheme="minorEastAsia" w:cstheme="minorEastAsia"/>
          <w:b/>
          <w:bCs/>
          <w:sz w:val="28"/>
          <w:szCs w:val="28"/>
        </w:rPr>
        <w:t>近</w:t>
      </w:r>
      <w:r>
        <w:rPr>
          <w:rFonts w:hint="eastAsia" w:asciiTheme="minorEastAsia" w:hAnsiTheme="minorEastAsia" w:cstheme="minorEastAsia"/>
          <w:b/>
          <w:bCs/>
          <w:sz w:val="28"/>
          <w:szCs w:val="28"/>
          <w:lang w:val="en-US" w:eastAsia="zh-CN"/>
        </w:rPr>
        <w:t>1</w:t>
      </w:r>
      <w:r>
        <w:rPr>
          <w:rFonts w:hint="eastAsia" w:asciiTheme="minorEastAsia" w:hAnsiTheme="minorEastAsia" w:cstheme="minorEastAsia"/>
          <w:b/>
          <w:bCs/>
          <w:sz w:val="28"/>
          <w:szCs w:val="28"/>
        </w:rPr>
        <w:t>年</w:t>
      </w:r>
      <w:r>
        <w:rPr>
          <w:rFonts w:hint="eastAsia" w:asciiTheme="minorEastAsia" w:hAnsiTheme="minorEastAsia" w:cstheme="minorEastAsia"/>
          <w:b/>
          <w:bCs/>
          <w:sz w:val="28"/>
          <w:szCs w:val="28"/>
          <w:lang w:val="en-US" w:eastAsia="zh-CN"/>
        </w:rPr>
        <w:t>产业策划</w:t>
      </w:r>
      <w:r>
        <w:rPr>
          <w:rFonts w:hint="eastAsia" w:asciiTheme="minorEastAsia" w:hAnsiTheme="minorEastAsia" w:cstheme="minorEastAsia"/>
          <w:b/>
          <w:bCs/>
          <w:sz w:val="28"/>
          <w:szCs w:val="28"/>
        </w:rPr>
        <w:t>合作案例一览表</w:t>
      </w:r>
      <w:r>
        <w:rPr>
          <w:rFonts w:hint="eastAsia" w:asciiTheme="minorEastAsia" w:hAnsiTheme="minorEastAsia" w:cstheme="minorEastAsia"/>
          <w:b/>
          <w:bCs/>
          <w:sz w:val="28"/>
          <w:szCs w:val="28"/>
          <w:lang w:eastAsia="zh-CN"/>
        </w:rPr>
        <w:t>（</w:t>
      </w:r>
      <w:r>
        <w:rPr>
          <w:rFonts w:hint="eastAsia" w:asciiTheme="minorEastAsia" w:hAnsiTheme="minorEastAsia" w:cstheme="minorEastAsia"/>
          <w:b/>
          <w:bCs/>
          <w:sz w:val="28"/>
          <w:szCs w:val="28"/>
          <w:lang w:val="en-US" w:eastAsia="zh-CN"/>
        </w:rPr>
        <w:t>业绩证明</w:t>
      </w:r>
      <w:r>
        <w:rPr>
          <w:rFonts w:hint="eastAsia" w:asciiTheme="minorEastAsia" w:hAnsiTheme="minorEastAsia" w:cstheme="minorEastAsia"/>
          <w:b/>
          <w:bCs/>
          <w:sz w:val="28"/>
          <w:szCs w:val="28"/>
          <w:lang w:eastAsia="zh-CN"/>
        </w:rPr>
        <w:t>）</w:t>
      </w:r>
    </w:p>
    <w:p>
      <w:pPr>
        <w:spacing w:line="360" w:lineRule="auto"/>
        <w:jc w:val="center"/>
        <w:rPr>
          <w:rFonts w:asciiTheme="minorEastAsia" w:hAnsiTheme="minorEastAsia" w:cstheme="minorEastAsia"/>
          <w:b/>
          <w:bCs/>
          <w:sz w:val="28"/>
          <w:szCs w:val="28"/>
        </w:rPr>
      </w:pPr>
    </w:p>
    <w:tbl>
      <w:tblPr>
        <w:tblStyle w:val="1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0"/>
        <w:gridCol w:w="1884"/>
        <w:gridCol w:w="2676"/>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Align w:val="center"/>
          </w:tcPr>
          <w:p>
            <w:pPr>
              <w:spacing w:line="360" w:lineRule="auto"/>
              <w:jc w:val="center"/>
              <w:rPr>
                <w:rFonts w:asciiTheme="minorEastAsia" w:hAnsiTheme="minorEastAsia" w:cstheme="minorEastAsia"/>
                <w:b/>
                <w:bCs/>
                <w:sz w:val="24"/>
                <w:szCs w:val="24"/>
              </w:rPr>
            </w:pPr>
            <w:r>
              <w:rPr>
                <w:rFonts w:hint="eastAsia" w:asciiTheme="minorEastAsia" w:hAnsiTheme="minorEastAsia" w:cstheme="minorEastAsia"/>
                <w:b/>
                <w:bCs/>
                <w:sz w:val="24"/>
                <w:szCs w:val="24"/>
              </w:rPr>
              <w:t>序号</w:t>
            </w:r>
          </w:p>
        </w:tc>
        <w:tc>
          <w:tcPr>
            <w:tcW w:w="988" w:type="pct"/>
            <w:vAlign w:val="center"/>
          </w:tcPr>
          <w:p>
            <w:pPr>
              <w:spacing w:line="360" w:lineRule="auto"/>
              <w:jc w:val="center"/>
              <w:rPr>
                <w:rFonts w:asciiTheme="minorEastAsia" w:hAnsiTheme="minorEastAsia" w:cstheme="minorEastAsia"/>
                <w:b/>
                <w:bCs/>
                <w:sz w:val="24"/>
                <w:szCs w:val="24"/>
              </w:rPr>
            </w:pPr>
            <w:r>
              <w:rPr>
                <w:rFonts w:hint="eastAsia" w:asciiTheme="minorEastAsia" w:hAnsiTheme="minorEastAsia" w:cstheme="minorEastAsia"/>
                <w:b/>
                <w:bCs/>
                <w:sz w:val="24"/>
                <w:szCs w:val="24"/>
              </w:rPr>
              <w:t>项目名称</w:t>
            </w:r>
          </w:p>
        </w:tc>
        <w:tc>
          <w:tcPr>
            <w:tcW w:w="1403" w:type="pct"/>
            <w:vAlign w:val="center"/>
          </w:tcPr>
          <w:p>
            <w:pPr>
              <w:spacing w:line="360" w:lineRule="auto"/>
              <w:jc w:val="center"/>
              <w:rPr>
                <w:rFonts w:asciiTheme="minorEastAsia" w:hAnsiTheme="minorEastAsia" w:cstheme="minorEastAsia"/>
                <w:b/>
                <w:bCs/>
                <w:sz w:val="24"/>
                <w:szCs w:val="24"/>
              </w:rPr>
            </w:pPr>
            <w:r>
              <w:rPr>
                <w:rFonts w:hint="eastAsia" w:asciiTheme="minorEastAsia" w:hAnsiTheme="minorEastAsia" w:cstheme="minorEastAsia"/>
                <w:b/>
                <w:bCs/>
                <w:sz w:val="24"/>
                <w:szCs w:val="24"/>
              </w:rPr>
              <w:t>项目体量等简介</w:t>
            </w:r>
          </w:p>
        </w:tc>
        <w:tc>
          <w:tcPr>
            <w:tcW w:w="2004" w:type="pct"/>
            <w:vAlign w:val="center"/>
          </w:tcPr>
          <w:p>
            <w:pPr>
              <w:spacing w:line="360" w:lineRule="auto"/>
              <w:jc w:val="center"/>
              <w:rPr>
                <w:rFonts w:asciiTheme="minorEastAsia" w:hAnsiTheme="minorEastAsia" w:cstheme="minorEastAsia"/>
                <w:b/>
                <w:bCs/>
                <w:sz w:val="24"/>
                <w:szCs w:val="24"/>
              </w:rPr>
            </w:pPr>
            <w:r>
              <w:rPr>
                <w:rFonts w:hint="eastAsia" w:asciiTheme="minorEastAsia" w:hAnsiTheme="minorEastAsia" w:cstheme="minorEastAsia"/>
                <w:b/>
                <w:bCs/>
                <w:sz w:val="24"/>
                <w:szCs w:val="24"/>
              </w:rPr>
              <w:t>服务所达最佳效果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Align w:val="center"/>
          </w:tcPr>
          <w:p>
            <w:pPr>
              <w:spacing w:line="360" w:lineRule="auto"/>
              <w:jc w:val="center"/>
              <w:rPr>
                <w:rFonts w:asciiTheme="minorEastAsia" w:hAnsiTheme="minorEastAsia" w:cstheme="minorEastAsia"/>
                <w:sz w:val="24"/>
                <w:szCs w:val="24"/>
              </w:rPr>
            </w:pPr>
          </w:p>
        </w:tc>
        <w:tc>
          <w:tcPr>
            <w:tcW w:w="988" w:type="pct"/>
            <w:vAlign w:val="center"/>
          </w:tcPr>
          <w:p>
            <w:pPr>
              <w:spacing w:line="360" w:lineRule="auto"/>
              <w:jc w:val="center"/>
              <w:rPr>
                <w:rFonts w:asciiTheme="minorEastAsia" w:hAnsiTheme="minorEastAsia" w:cstheme="minorEastAsia"/>
                <w:sz w:val="24"/>
                <w:szCs w:val="24"/>
              </w:rPr>
            </w:pPr>
          </w:p>
        </w:tc>
        <w:tc>
          <w:tcPr>
            <w:tcW w:w="1403" w:type="pct"/>
            <w:vAlign w:val="center"/>
          </w:tcPr>
          <w:p>
            <w:pPr>
              <w:spacing w:line="360" w:lineRule="auto"/>
              <w:jc w:val="center"/>
              <w:rPr>
                <w:rFonts w:asciiTheme="minorEastAsia" w:hAnsiTheme="minorEastAsia" w:cstheme="minorEastAsia"/>
                <w:sz w:val="24"/>
                <w:szCs w:val="24"/>
              </w:rPr>
            </w:pPr>
          </w:p>
        </w:tc>
        <w:tc>
          <w:tcPr>
            <w:tcW w:w="2004" w:type="pct"/>
            <w:vAlign w:val="center"/>
          </w:tcPr>
          <w:p>
            <w:pPr>
              <w:spacing w:line="360" w:lineRule="auto"/>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Align w:val="center"/>
          </w:tcPr>
          <w:p>
            <w:pPr>
              <w:spacing w:line="360" w:lineRule="auto"/>
              <w:jc w:val="center"/>
              <w:rPr>
                <w:rFonts w:asciiTheme="minorEastAsia" w:hAnsiTheme="minorEastAsia" w:cstheme="minorEastAsia"/>
                <w:sz w:val="24"/>
                <w:szCs w:val="24"/>
              </w:rPr>
            </w:pPr>
          </w:p>
        </w:tc>
        <w:tc>
          <w:tcPr>
            <w:tcW w:w="988" w:type="pct"/>
            <w:vAlign w:val="center"/>
          </w:tcPr>
          <w:p>
            <w:pPr>
              <w:spacing w:line="360" w:lineRule="auto"/>
              <w:jc w:val="center"/>
              <w:rPr>
                <w:rFonts w:asciiTheme="minorEastAsia" w:hAnsiTheme="minorEastAsia" w:cstheme="minorEastAsia"/>
                <w:sz w:val="24"/>
                <w:szCs w:val="24"/>
              </w:rPr>
            </w:pPr>
          </w:p>
        </w:tc>
        <w:tc>
          <w:tcPr>
            <w:tcW w:w="1403" w:type="pct"/>
            <w:vAlign w:val="center"/>
          </w:tcPr>
          <w:p>
            <w:pPr>
              <w:spacing w:line="360" w:lineRule="auto"/>
              <w:jc w:val="center"/>
              <w:rPr>
                <w:rFonts w:asciiTheme="minorEastAsia" w:hAnsiTheme="minorEastAsia" w:cstheme="minorEastAsia"/>
                <w:sz w:val="24"/>
                <w:szCs w:val="24"/>
              </w:rPr>
            </w:pPr>
          </w:p>
        </w:tc>
        <w:tc>
          <w:tcPr>
            <w:tcW w:w="2004" w:type="pct"/>
            <w:vAlign w:val="center"/>
          </w:tcPr>
          <w:p>
            <w:pPr>
              <w:spacing w:line="360" w:lineRule="auto"/>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Align w:val="center"/>
          </w:tcPr>
          <w:p>
            <w:pPr>
              <w:spacing w:line="360" w:lineRule="auto"/>
              <w:jc w:val="center"/>
              <w:rPr>
                <w:rFonts w:asciiTheme="minorEastAsia" w:hAnsiTheme="minorEastAsia" w:cstheme="minorEastAsia"/>
                <w:sz w:val="24"/>
                <w:szCs w:val="24"/>
              </w:rPr>
            </w:pPr>
          </w:p>
        </w:tc>
        <w:tc>
          <w:tcPr>
            <w:tcW w:w="988" w:type="pct"/>
            <w:vAlign w:val="center"/>
          </w:tcPr>
          <w:p>
            <w:pPr>
              <w:spacing w:line="360" w:lineRule="auto"/>
              <w:jc w:val="center"/>
              <w:rPr>
                <w:rFonts w:asciiTheme="minorEastAsia" w:hAnsiTheme="minorEastAsia" w:cstheme="minorEastAsia"/>
                <w:sz w:val="24"/>
                <w:szCs w:val="24"/>
              </w:rPr>
            </w:pPr>
          </w:p>
        </w:tc>
        <w:tc>
          <w:tcPr>
            <w:tcW w:w="1403" w:type="pct"/>
            <w:vAlign w:val="center"/>
          </w:tcPr>
          <w:p>
            <w:pPr>
              <w:spacing w:line="360" w:lineRule="auto"/>
              <w:jc w:val="center"/>
              <w:rPr>
                <w:rFonts w:asciiTheme="minorEastAsia" w:hAnsiTheme="minorEastAsia" w:cstheme="minorEastAsia"/>
                <w:sz w:val="24"/>
                <w:szCs w:val="24"/>
              </w:rPr>
            </w:pPr>
          </w:p>
        </w:tc>
        <w:tc>
          <w:tcPr>
            <w:tcW w:w="2004" w:type="pct"/>
            <w:vAlign w:val="center"/>
          </w:tcPr>
          <w:p>
            <w:pPr>
              <w:spacing w:line="360" w:lineRule="auto"/>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Align w:val="center"/>
          </w:tcPr>
          <w:p>
            <w:pPr>
              <w:spacing w:line="360" w:lineRule="auto"/>
              <w:jc w:val="center"/>
              <w:rPr>
                <w:rFonts w:asciiTheme="minorEastAsia" w:hAnsiTheme="minorEastAsia" w:cstheme="minorEastAsia"/>
                <w:sz w:val="24"/>
                <w:szCs w:val="24"/>
              </w:rPr>
            </w:pPr>
          </w:p>
        </w:tc>
        <w:tc>
          <w:tcPr>
            <w:tcW w:w="988" w:type="pct"/>
            <w:vAlign w:val="center"/>
          </w:tcPr>
          <w:p>
            <w:pPr>
              <w:spacing w:line="360" w:lineRule="auto"/>
              <w:jc w:val="center"/>
              <w:rPr>
                <w:rFonts w:asciiTheme="minorEastAsia" w:hAnsiTheme="minorEastAsia" w:cstheme="minorEastAsia"/>
                <w:sz w:val="24"/>
                <w:szCs w:val="24"/>
              </w:rPr>
            </w:pPr>
          </w:p>
        </w:tc>
        <w:tc>
          <w:tcPr>
            <w:tcW w:w="1403" w:type="pct"/>
            <w:vAlign w:val="center"/>
          </w:tcPr>
          <w:p>
            <w:pPr>
              <w:spacing w:line="360" w:lineRule="auto"/>
              <w:jc w:val="center"/>
              <w:rPr>
                <w:rFonts w:asciiTheme="minorEastAsia" w:hAnsiTheme="minorEastAsia" w:cstheme="minorEastAsia"/>
                <w:sz w:val="24"/>
                <w:szCs w:val="24"/>
              </w:rPr>
            </w:pPr>
          </w:p>
        </w:tc>
        <w:tc>
          <w:tcPr>
            <w:tcW w:w="2004" w:type="pct"/>
            <w:vAlign w:val="center"/>
          </w:tcPr>
          <w:p>
            <w:pPr>
              <w:spacing w:line="360" w:lineRule="auto"/>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Align w:val="center"/>
          </w:tcPr>
          <w:p>
            <w:pPr>
              <w:spacing w:line="360" w:lineRule="auto"/>
              <w:jc w:val="center"/>
              <w:rPr>
                <w:rFonts w:asciiTheme="minorEastAsia" w:hAnsiTheme="minorEastAsia" w:cstheme="minorEastAsia"/>
                <w:sz w:val="24"/>
                <w:szCs w:val="24"/>
              </w:rPr>
            </w:pPr>
          </w:p>
        </w:tc>
        <w:tc>
          <w:tcPr>
            <w:tcW w:w="988" w:type="pct"/>
            <w:vAlign w:val="center"/>
          </w:tcPr>
          <w:p>
            <w:pPr>
              <w:spacing w:line="360" w:lineRule="auto"/>
              <w:jc w:val="center"/>
              <w:rPr>
                <w:rFonts w:asciiTheme="minorEastAsia" w:hAnsiTheme="minorEastAsia" w:cstheme="minorEastAsia"/>
                <w:sz w:val="24"/>
                <w:szCs w:val="24"/>
              </w:rPr>
            </w:pPr>
          </w:p>
        </w:tc>
        <w:tc>
          <w:tcPr>
            <w:tcW w:w="1403" w:type="pct"/>
            <w:vAlign w:val="center"/>
          </w:tcPr>
          <w:p>
            <w:pPr>
              <w:spacing w:line="360" w:lineRule="auto"/>
              <w:jc w:val="center"/>
              <w:rPr>
                <w:rFonts w:asciiTheme="minorEastAsia" w:hAnsiTheme="minorEastAsia" w:cstheme="minorEastAsia"/>
                <w:sz w:val="24"/>
                <w:szCs w:val="24"/>
              </w:rPr>
            </w:pPr>
          </w:p>
        </w:tc>
        <w:tc>
          <w:tcPr>
            <w:tcW w:w="2004" w:type="pct"/>
            <w:vAlign w:val="center"/>
          </w:tcPr>
          <w:p>
            <w:pPr>
              <w:spacing w:line="360" w:lineRule="auto"/>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Align w:val="center"/>
          </w:tcPr>
          <w:p>
            <w:pPr>
              <w:spacing w:line="360" w:lineRule="auto"/>
              <w:jc w:val="center"/>
              <w:rPr>
                <w:rFonts w:asciiTheme="minorEastAsia" w:hAnsiTheme="minorEastAsia" w:cstheme="minorEastAsia"/>
                <w:sz w:val="24"/>
                <w:szCs w:val="24"/>
              </w:rPr>
            </w:pPr>
          </w:p>
        </w:tc>
        <w:tc>
          <w:tcPr>
            <w:tcW w:w="988" w:type="pct"/>
            <w:vAlign w:val="center"/>
          </w:tcPr>
          <w:p>
            <w:pPr>
              <w:spacing w:line="360" w:lineRule="auto"/>
              <w:jc w:val="center"/>
              <w:rPr>
                <w:rFonts w:asciiTheme="minorEastAsia" w:hAnsiTheme="minorEastAsia" w:cstheme="minorEastAsia"/>
                <w:sz w:val="24"/>
                <w:szCs w:val="24"/>
              </w:rPr>
            </w:pPr>
          </w:p>
        </w:tc>
        <w:tc>
          <w:tcPr>
            <w:tcW w:w="1403" w:type="pct"/>
            <w:vAlign w:val="center"/>
          </w:tcPr>
          <w:p>
            <w:pPr>
              <w:spacing w:line="360" w:lineRule="auto"/>
              <w:jc w:val="center"/>
              <w:rPr>
                <w:rFonts w:asciiTheme="minorEastAsia" w:hAnsiTheme="minorEastAsia" w:cstheme="minorEastAsia"/>
                <w:sz w:val="24"/>
                <w:szCs w:val="24"/>
              </w:rPr>
            </w:pPr>
          </w:p>
        </w:tc>
        <w:tc>
          <w:tcPr>
            <w:tcW w:w="2004" w:type="pct"/>
            <w:vAlign w:val="center"/>
          </w:tcPr>
          <w:p>
            <w:pPr>
              <w:spacing w:line="360" w:lineRule="auto"/>
              <w:jc w:val="center"/>
              <w:rPr>
                <w:rFonts w:asciiTheme="minorEastAsia" w:hAnsiTheme="minorEastAsia" w:cstheme="minorEastAsia"/>
                <w:sz w:val="24"/>
                <w:szCs w:val="24"/>
              </w:rPr>
            </w:pPr>
          </w:p>
        </w:tc>
      </w:tr>
    </w:tbl>
    <w:p>
      <w:pPr>
        <w:spacing w:line="360" w:lineRule="auto"/>
        <w:rPr>
          <w:rFonts w:asciiTheme="minorEastAsia" w:hAnsiTheme="minorEastAsia" w:cstheme="minorEastAsia"/>
          <w:sz w:val="24"/>
          <w:szCs w:val="24"/>
        </w:rPr>
      </w:pP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注：以上案例均需合同盖章页复印件作为附件。</w:t>
      </w:r>
    </w:p>
    <w:p>
      <w:pPr>
        <w:spacing w:line="360" w:lineRule="auto"/>
        <w:jc w:val="left"/>
        <w:rPr>
          <w:rFonts w:asciiTheme="minorEastAsia" w:hAnsiTheme="minorEastAsia" w:cstheme="minorEastAsia"/>
          <w:sz w:val="24"/>
          <w:szCs w:val="24"/>
        </w:rPr>
      </w:pPr>
    </w:p>
    <w:p>
      <w:pPr>
        <w:spacing w:line="360" w:lineRule="auto"/>
        <w:jc w:val="right"/>
        <w:rPr>
          <w:rFonts w:asciiTheme="minorEastAsia" w:hAnsiTheme="minorEastAsia" w:cstheme="minorEastAsia"/>
          <w:bCs/>
          <w:sz w:val="24"/>
          <w:szCs w:val="24"/>
        </w:rPr>
      </w:pPr>
      <w:r>
        <w:rPr>
          <w:rFonts w:hint="eastAsia" w:asciiTheme="minorEastAsia" w:hAnsiTheme="minorEastAsia" w:cstheme="minorEastAsia"/>
          <w:bCs/>
          <w:sz w:val="24"/>
          <w:szCs w:val="24"/>
        </w:rPr>
        <w:t>投标单位:</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（单位全称、盖章）</w:t>
      </w:r>
    </w:p>
    <w:p>
      <w:pPr>
        <w:spacing w:line="360" w:lineRule="auto"/>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 xml:space="preserve">    </w:t>
      </w:r>
    </w:p>
    <w:p>
      <w:pPr>
        <w:spacing w:line="360" w:lineRule="auto"/>
        <w:jc w:val="right"/>
        <w:rPr>
          <w:rFonts w:asciiTheme="minorEastAsia" w:hAnsiTheme="minorEastAsia" w:cstheme="minorEastAsia"/>
          <w:bCs/>
          <w:sz w:val="24"/>
          <w:szCs w:val="24"/>
        </w:rPr>
      </w:pPr>
      <w:r>
        <w:rPr>
          <w:rFonts w:hint="eastAsia" w:asciiTheme="minorEastAsia" w:hAnsiTheme="minorEastAsia" w:cstheme="minorEastAsia"/>
          <w:bCs/>
          <w:sz w:val="24"/>
          <w:szCs w:val="24"/>
        </w:rPr>
        <w:t>法定代表人或授权代表：</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（签字/盖章）</w:t>
      </w:r>
    </w:p>
    <w:p>
      <w:pPr>
        <w:spacing w:line="360" w:lineRule="auto"/>
        <w:ind w:firstLine="480" w:firstLineChars="200"/>
        <w:rPr>
          <w:rFonts w:asciiTheme="minorEastAsia" w:hAnsiTheme="minorEastAsia" w:cstheme="minorEastAsia"/>
          <w:bCs/>
          <w:sz w:val="24"/>
          <w:szCs w:val="24"/>
        </w:rPr>
      </w:pPr>
    </w:p>
    <w:p>
      <w:pPr>
        <w:spacing w:line="360" w:lineRule="auto"/>
        <w:ind w:left="0" w:leftChars="0" w:firstLine="3600" w:firstLineChars="1500"/>
        <w:rPr>
          <w:rFonts w:asciiTheme="minorEastAsia" w:hAnsiTheme="minorEastAsia" w:cstheme="minorEastAsia"/>
          <w:b/>
          <w:sz w:val="28"/>
          <w:szCs w:val="28"/>
        </w:rPr>
      </w:pPr>
      <w:r>
        <w:rPr>
          <w:rFonts w:hint="eastAsia" w:asciiTheme="minorEastAsia" w:hAnsiTheme="minorEastAsia" w:cstheme="minorEastAsia"/>
          <w:bCs/>
          <w:sz w:val="24"/>
          <w:szCs w:val="24"/>
        </w:rPr>
        <w:t>日期：</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年</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月</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日</w:t>
      </w:r>
    </w:p>
    <w:p>
      <w:pPr>
        <w:spacing w:line="360" w:lineRule="auto"/>
        <w:jc w:val="left"/>
        <w:rPr>
          <w:rFonts w:asciiTheme="minorEastAsia" w:hAnsiTheme="minorEastAsia" w:cstheme="minorEastAsia"/>
          <w:sz w:val="24"/>
          <w:szCs w:val="24"/>
        </w:rPr>
      </w:pPr>
    </w:p>
    <w:p>
      <w:pPr>
        <w:spacing w:line="360" w:lineRule="auto"/>
        <w:jc w:val="left"/>
        <w:rPr>
          <w:rFonts w:asciiTheme="minorEastAsia" w:hAnsiTheme="minorEastAsia" w:cstheme="minorEastAsia"/>
          <w:sz w:val="24"/>
          <w:szCs w:val="24"/>
        </w:rPr>
      </w:pPr>
    </w:p>
    <w:p>
      <w:pPr>
        <w:spacing w:line="360" w:lineRule="auto"/>
        <w:jc w:val="left"/>
        <w:rPr>
          <w:rFonts w:asciiTheme="minorEastAsia" w:hAnsiTheme="minorEastAsia" w:cstheme="minorEastAsia"/>
          <w:sz w:val="24"/>
          <w:szCs w:val="24"/>
        </w:rPr>
      </w:pPr>
    </w:p>
    <w:p>
      <w:pPr>
        <w:spacing w:line="360" w:lineRule="auto"/>
        <w:jc w:val="left"/>
        <w:rPr>
          <w:rFonts w:asciiTheme="minorEastAsia" w:hAnsiTheme="minorEastAsia" w:cstheme="minorEastAsia"/>
          <w:sz w:val="24"/>
          <w:szCs w:val="24"/>
        </w:rPr>
      </w:pPr>
    </w:p>
    <w:p>
      <w:pPr>
        <w:spacing w:line="360" w:lineRule="auto"/>
        <w:jc w:val="left"/>
        <w:rPr>
          <w:rFonts w:asciiTheme="minorEastAsia" w:hAnsiTheme="minorEastAsia" w:cstheme="minorEastAsia"/>
          <w:sz w:val="24"/>
          <w:szCs w:val="24"/>
        </w:rPr>
      </w:pPr>
    </w:p>
    <w:p>
      <w:pPr>
        <w:spacing w:line="360" w:lineRule="auto"/>
        <w:jc w:val="left"/>
        <w:rPr>
          <w:rFonts w:asciiTheme="minorEastAsia" w:hAnsiTheme="minorEastAsia" w:cstheme="minorEastAsia"/>
          <w:sz w:val="24"/>
          <w:szCs w:val="24"/>
        </w:rPr>
      </w:pPr>
    </w:p>
    <w:p>
      <w:pPr>
        <w:spacing w:line="360" w:lineRule="auto"/>
        <w:jc w:val="left"/>
        <w:rPr>
          <w:rFonts w:asciiTheme="minorEastAsia" w:hAnsiTheme="minorEastAsia" w:cstheme="minorEastAsia"/>
          <w:sz w:val="24"/>
          <w:szCs w:val="24"/>
        </w:rPr>
      </w:pPr>
    </w:p>
    <w:p>
      <w:pPr>
        <w:spacing w:line="360" w:lineRule="auto"/>
        <w:jc w:val="left"/>
        <w:rPr>
          <w:rFonts w:asciiTheme="minorEastAsia" w:hAnsiTheme="minorEastAsia" w:cstheme="minorEastAsia"/>
          <w:sz w:val="24"/>
          <w:szCs w:val="24"/>
        </w:rPr>
      </w:pPr>
    </w:p>
    <w:p>
      <w:pPr>
        <w:spacing w:line="360" w:lineRule="auto"/>
        <w:jc w:val="left"/>
        <w:rPr>
          <w:rFonts w:asciiTheme="minorEastAsia" w:hAnsiTheme="minorEastAsia" w:cstheme="minorEastAsia"/>
          <w:sz w:val="24"/>
          <w:szCs w:val="24"/>
        </w:rPr>
      </w:pPr>
    </w:p>
    <w:p>
      <w:pPr>
        <w:spacing w:line="360" w:lineRule="auto"/>
        <w:jc w:val="left"/>
        <w:rPr>
          <w:rFonts w:asciiTheme="minorEastAsia" w:hAnsiTheme="minorEastAsia" w:cstheme="minorEastAsia"/>
          <w:sz w:val="24"/>
          <w:szCs w:val="24"/>
        </w:rPr>
      </w:pPr>
    </w:p>
    <w:p>
      <w:pPr>
        <w:spacing w:line="360" w:lineRule="auto"/>
        <w:jc w:val="left"/>
        <w:rPr>
          <w:rFonts w:asciiTheme="minorEastAsia" w:hAnsiTheme="minorEastAsia" w:cstheme="minorEastAsia"/>
          <w:b/>
          <w:bCs/>
          <w:sz w:val="24"/>
          <w:szCs w:val="24"/>
        </w:rPr>
      </w:pPr>
      <w:r>
        <w:rPr>
          <w:rFonts w:hint="eastAsia" w:asciiTheme="minorEastAsia" w:hAnsiTheme="minorEastAsia" w:cstheme="minorEastAsia"/>
          <w:b/>
          <w:bCs/>
          <w:sz w:val="24"/>
          <w:szCs w:val="24"/>
        </w:rPr>
        <w:t>附件</w:t>
      </w:r>
      <w:r>
        <w:rPr>
          <w:rFonts w:hint="eastAsia" w:asciiTheme="minorEastAsia" w:hAnsiTheme="minorEastAsia" w:cstheme="minorEastAsia"/>
          <w:b/>
          <w:bCs/>
          <w:sz w:val="24"/>
          <w:szCs w:val="24"/>
          <w:lang w:val="en-US" w:eastAsia="zh-CN"/>
        </w:rPr>
        <w:t>6</w:t>
      </w:r>
      <w:r>
        <w:rPr>
          <w:rFonts w:hint="eastAsia" w:asciiTheme="minorEastAsia" w:hAnsiTheme="minorEastAsia" w:cstheme="minorEastAsia"/>
          <w:b/>
          <w:bCs/>
          <w:sz w:val="24"/>
          <w:szCs w:val="24"/>
        </w:rPr>
        <w:t>：</w:t>
      </w:r>
    </w:p>
    <w:p>
      <w:pPr>
        <w:spacing w:line="360" w:lineRule="auto"/>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团队架构及人员简历</w:t>
      </w:r>
    </w:p>
    <w:p>
      <w:pPr>
        <w:spacing w:line="360" w:lineRule="auto"/>
        <w:jc w:val="center"/>
        <w:rPr>
          <w:rFonts w:asciiTheme="minorEastAsia" w:hAnsiTheme="minorEastAsia" w:cstheme="minorEastAsia"/>
          <w:b/>
          <w:bCs/>
          <w:sz w:val="28"/>
          <w:szCs w:val="28"/>
        </w:rPr>
      </w:pPr>
    </w:p>
    <w:tbl>
      <w:tblPr>
        <w:tblStyle w:val="1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1"/>
        <w:gridCol w:w="1646"/>
        <w:gridCol w:w="3653"/>
        <w:gridCol w:w="2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866" w:type="pct"/>
            <w:vAlign w:val="center"/>
          </w:tcPr>
          <w:p>
            <w:pPr>
              <w:spacing w:line="360" w:lineRule="auto"/>
              <w:ind w:right="-36" w:rightChars="-17"/>
              <w:jc w:val="center"/>
              <w:rPr>
                <w:rFonts w:asciiTheme="minorEastAsia" w:hAnsiTheme="minorEastAsia" w:cstheme="minorEastAsia"/>
                <w:b/>
                <w:bCs/>
                <w:sz w:val="22"/>
              </w:rPr>
            </w:pPr>
            <w:r>
              <w:rPr>
                <w:rFonts w:hint="eastAsia" w:asciiTheme="minorEastAsia" w:hAnsiTheme="minorEastAsia" w:cstheme="minorEastAsia"/>
                <w:b/>
                <w:bCs/>
                <w:sz w:val="22"/>
              </w:rPr>
              <w:t>职位</w:t>
            </w:r>
          </w:p>
        </w:tc>
        <w:tc>
          <w:tcPr>
            <w:tcW w:w="863" w:type="pct"/>
            <w:vAlign w:val="center"/>
          </w:tcPr>
          <w:p>
            <w:pPr>
              <w:spacing w:line="360" w:lineRule="auto"/>
              <w:ind w:right="-36" w:rightChars="-17"/>
              <w:jc w:val="center"/>
              <w:rPr>
                <w:rFonts w:asciiTheme="minorEastAsia" w:hAnsiTheme="minorEastAsia" w:cstheme="minorEastAsia"/>
                <w:b/>
                <w:bCs/>
                <w:sz w:val="22"/>
              </w:rPr>
            </w:pPr>
            <w:r>
              <w:rPr>
                <w:rFonts w:hint="eastAsia" w:asciiTheme="minorEastAsia" w:hAnsiTheme="minorEastAsia" w:cstheme="minorEastAsia"/>
                <w:b/>
                <w:bCs/>
                <w:sz w:val="22"/>
              </w:rPr>
              <w:t>姓名</w:t>
            </w:r>
          </w:p>
        </w:tc>
        <w:tc>
          <w:tcPr>
            <w:tcW w:w="1916" w:type="pct"/>
            <w:vAlign w:val="center"/>
          </w:tcPr>
          <w:p>
            <w:pPr>
              <w:spacing w:line="360" w:lineRule="auto"/>
              <w:ind w:right="-36" w:rightChars="-17"/>
              <w:jc w:val="center"/>
              <w:rPr>
                <w:rFonts w:asciiTheme="minorEastAsia" w:hAnsiTheme="minorEastAsia" w:cstheme="minorEastAsia"/>
                <w:b/>
                <w:bCs/>
                <w:sz w:val="22"/>
              </w:rPr>
            </w:pPr>
            <w:r>
              <w:rPr>
                <w:rFonts w:hint="eastAsia" w:asciiTheme="minorEastAsia" w:hAnsiTheme="minorEastAsia" w:cstheme="minorEastAsia"/>
                <w:b/>
                <w:bCs/>
                <w:sz w:val="22"/>
              </w:rPr>
              <w:t>个人简介</w:t>
            </w:r>
          </w:p>
        </w:tc>
        <w:tc>
          <w:tcPr>
            <w:tcW w:w="1352" w:type="pct"/>
            <w:vAlign w:val="center"/>
          </w:tcPr>
          <w:p>
            <w:pPr>
              <w:spacing w:line="360" w:lineRule="auto"/>
              <w:ind w:right="-36" w:rightChars="-17"/>
              <w:jc w:val="center"/>
              <w:rPr>
                <w:rFonts w:asciiTheme="minorEastAsia" w:hAnsiTheme="minorEastAsia" w:cstheme="minorEastAsia"/>
                <w:b/>
                <w:bCs/>
                <w:sz w:val="22"/>
              </w:rPr>
            </w:pPr>
            <w:r>
              <w:rPr>
                <w:rFonts w:hint="eastAsia" w:asciiTheme="minorEastAsia" w:hAnsiTheme="minorEastAsia" w:cstheme="minorEastAsia"/>
                <w:b/>
                <w:bCs/>
                <w:sz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8" w:hRule="atLeast"/>
          <w:jc w:val="center"/>
        </w:trPr>
        <w:tc>
          <w:tcPr>
            <w:tcW w:w="866" w:type="pct"/>
            <w:vAlign w:val="center"/>
          </w:tcPr>
          <w:p>
            <w:pPr>
              <w:spacing w:line="360" w:lineRule="auto"/>
              <w:ind w:right="-36" w:rightChars="-17"/>
              <w:jc w:val="center"/>
              <w:rPr>
                <w:rFonts w:asciiTheme="minorEastAsia" w:hAnsiTheme="minorEastAsia" w:cstheme="minorEastAsia"/>
                <w:b/>
                <w:bCs/>
                <w:sz w:val="22"/>
              </w:rPr>
            </w:pPr>
            <w:r>
              <w:rPr>
                <w:rFonts w:hint="eastAsia" w:asciiTheme="minorEastAsia" w:hAnsiTheme="minorEastAsia" w:cstheme="minorEastAsia"/>
                <w:b/>
                <w:sz w:val="22"/>
              </w:rPr>
              <w:t>项目总监</w:t>
            </w:r>
          </w:p>
        </w:tc>
        <w:tc>
          <w:tcPr>
            <w:tcW w:w="863" w:type="pct"/>
            <w:vAlign w:val="center"/>
          </w:tcPr>
          <w:p>
            <w:pPr>
              <w:spacing w:line="360" w:lineRule="auto"/>
              <w:ind w:right="-36" w:rightChars="-17"/>
              <w:jc w:val="center"/>
              <w:rPr>
                <w:rFonts w:asciiTheme="minorEastAsia" w:hAnsiTheme="minorEastAsia" w:cstheme="minorEastAsia"/>
                <w:b/>
                <w:bCs/>
                <w:sz w:val="22"/>
              </w:rPr>
            </w:pPr>
          </w:p>
        </w:tc>
        <w:tc>
          <w:tcPr>
            <w:tcW w:w="1916" w:type="pct"/>
            <w:vAlign w:val="center"/>
          </w:tcPr>
          <w:p>
            <w:pPr>
              <w:tabs>
                <w:tab w:val="left" w:pos="0"/>
              </w:tabs>
              <w:spacing w:line="360" w:lineRule="auto"/>
              <w:ind w:left="52" w:right="-36" w:rightChars="-17"/>
              <w:jc w:val="center"/>
              <w:rPr>
                <w:rFonts w:asciiTheme="minorEastAsia" w:hAnsiTheme="minorEastAsia" w:cstheme="minorEastAsia"/>
                <w:sz w:val="22"/>
              </w:rPr>
            </w:pPr>
          </w:p>
        </w:tc>
        <w:tc>
          <w:tcPr>
            <w:tcW w:w="1352" w:type="pct"/>
            <w:vAlign w:val="center"/>
          </w:tcPr>
          <w:p>
            <w:pPr>
              <w:tabs>
                <w:tab w:val="left" w:pos="0"/>
              </w:tabs>
              <w:spacing w:line="360" w:lineRule="auto"/>
              <w:ind w:left="52" w:right="-36" w:rightChars="-17"/>
              <w:jc w:val="center"/>
              <w:rPr>
                <w:rFonts w:asciiTheme="minorEastAsia" w:hAnsiTheme="minorEastAsia" w:cs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866" w:type="pct"/>
            <w:vAlign w:val="center"/>
          </w:tcPr>
          <w:p>
            <w:pPr>
              <w:spacing w:line="360" w:lineRule="auto"/>
              <w:ind w:right="-36" w:rightChars="-17"/>
              <w:jc w:val="center"/>
              <w:rPr>
                <w:rFonts w:asciiTheme="minorEastAsia" w:hAnsiTheme="minorEastAsia" w:cstheme="minorEastAsia"/>
                <w:b/>
                <w:sz w:val="22"/>
              </w:rPr>
            </w:pPr>
            <w:r>
              <w:rPr>
                <w:rFonts w:hint="eastAsia" w:asciiTheme="minorEastAsia" w:hAnsiTheme="minorEastAsia" w:cstheme="minorEastAsia"/>
                <w:b/>
                <w:sz w:val="22"/>
                <w:lang w:val="en-US" w:eastAsia="zh-CN"/>
              </w:rPr>
              <w:t>项目</w:t>
            </w:r>
            <w:r>
              <w:rPr>
                <w:rFonts w:hint="eastAsia" w:asciiTheme="minorEastAsia" w:hAnsiTheme="minorEastAsia" w:cstheme="minorEastAsia"/>
                <w:b/>
                <w:sz w:val="22"/>
              </w:rPr>
              <w:t>经理</w:t>
            </w:r>
          </w:p>
        </w:tc>
        <w:tc>
          <w:tcPr>
            <w:tcW w:w="863" w:type="pct"/>
            <w:vAlign w:val="center"/>
          </w:tcPr>
          <w:p>
            <w:pPr>
              <w:spacing w:line="360" w:lineRule="auto"/>
              <w:ind w:right="-36" w:rightChars="-17"/>
              <w:jc w:val="center"/>
              <w:rPr>
                <w:rFonts w:asciiTheme="minorEastAsia" w:hAnsiTheme="minorEastAsia" w:cstheme="minorEastAsia"/>
                <w:b/>
                <w:sz w:val="22"/>
              </w:rPr>
            </w:pPr>
          </w:p>
        </w:tc>
        <w:tc>
          <w:tcPr>
            <w:tcW w:w="1916" w:type="pct"/>
          </w:tcPr>
          <w:p>
            <w:pPr>
              <w:spacing w:line="360" w:lineRule="auto"/>
              <w:jc w:val="center"/>
              <w:rPr>
                <w:rFonts w:asciiTheme="minorEastAsia" w:hAnsiTheme="minorEastAsia" w:cstheme="minorEastAsia"/>
                <w:sz w:val="22"/>
              </w:rPr>
            </w:pPr>
          </w:p>
        </w:tc>
        <w:tc>
          <w:tcPr>
            <w:tcW w:w="1352" w:type="pct"/>
          </w:tcPr>
          <w:p>
            <w:pPr>
              <w:spacing w:line="360" w:lineRule="auto"/>
              <w:jc w:val="center"/>
              <w:rPr>
                <w:rFonts w:asciiTheme="minorEastAsia" w:hAnsiTheme="minorEastAsia" w:cs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66" w:type="pct"/>
            <w:vAlign w:val="center"/>
          </w:tcPr>
          <w:p>
            <w:pPr>
              <w:spacing w:line="360" w:lineRule="auto"/>
              <w:ind w:right="-36" w:rightChars="-17"/>
              <w:jc w:val="center"/>
              <w:rPr>
                <w:rFonts w:hint="default" w:asciiTheme="minorEastAsia" w:hAnsiTheme="minorEastAsia" w:eastAsiaTheme="minorEastAsia" w:cstheme="minorEastAsia"/>
                <w:b/>
                <w:sz w:val="22"/>
                <w:lang w:val="en-US" w:eastAsia="zh-CN"/>
              </w:rPr>
            </w:pPr>
            <w:r>
              <w:rPr>
                <w:rFonts w:hint="eastAsia" w:asciiTheme="minorEastAsia" w:hAnsiTheme="minorEastAsia" w:cstheme="minorEastAsia"/>
                <w:b/>
                <w:sz w:val="22"/>
                <w:lang w:val="en-US" w:eastAsia="zh-CN"/>
              </w:rPr>
              <w:t>策划设计</w:t>
            </w:r>
          </w:p>
        </w:tc>
        <w:tc>
          <w:tcPr>
            <w:tcW w:w="863" w:type="pct"/>
            <w:vAlign w:val="center"/>
          </w:tcPr>
          <w:p>
            <w:pPr>
              <w:spacing w:line="360" w:lineRule="auto"/>
              <w:ind w:right="-36" w:rightChars="-17"/>
              <w:jc w:val="center"/>
              <w:rPr>
                <w:rFonts w:asciiTheme="minorEastAsia" w:hAnsiTheme="minorEastAsia" w:cstheme="minorEastAsia"/>
                <w:b/>
                <w:sz w:val="22"/>
              </w:rPr>
            </w:pPr>
          </w:p>
        </w:tc>
        <w:tc>
          <w:tcPr>
            <w:tcW w:w="1916" w:type="pct"/>
          </w:tcPr>
          <w:p>
            <w:pPr>
              <w:spacing w:line="360" w:lineRule="auto"/>
              <w:jc w:val="center"/>
              <w:rPr>
                <w:rFonts w:asciiTheme="minorEastAsia" w:hAnsiTheme="minorEastAsia" w:cstheme="minorEastAsia"/>
                <w:sz w:val="22"/>
              </w:rPr>
            </w:pPr>
          </w:p>
        </w:tc>
        <w:tc>
          <w:tcPr>
            <w:tcW w:w="1352" w:type="pct"/>
          </w:tcPr>
          <w:p>
            <w:pPr>
              <w:spacing w:line="360" w:lineRule="auto"/>
              <w:jc w:val="center"/>
              <w:rPr>
                <w:rFonts w:asciiTheme="minorEastAsia" w:hAnsiTheme="minorEastAsia" w:cs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1" w:hRule="atLeast"/>
          <w:jc w:val="center"/>
        </w:trPr>
        <w:tc>
          <w:tcPr>
            <w:tcW w:w="866" w:type="pct"/>
            <w:vAlign w:val="center"/>
          </w:tcPr>
          <w:p>
            <w:pPr>
              <w:spacing w:line="360" w:lineRule="auto"/>
              <w:ind w:right="-36" w:rightChars="-17"/>
              <w:jc w:val="center"/>
              <w:rPr>
                <w:rFonts w:hint="eastAsia" w:asciiTheme="minorEastAsia" w:hAnsiTheme="minorEastAsia" w:eastAsiaTheme="minorEastAsia" w:cstheme="minorEastAsia"/>
                <w:b/>
                <w:sz w:val="22"/>
                <w:lang w:eastAsia="zh-CN"/>
              </w:rPr>
            </w:pPr>
            <w:r>
              <w:rPr>
                <w:rFonts w:hint="eastAsia" w:asciiTheme="minorEastAsia" w:hAnsiTheme="minorEastAsia" w:cstheme="minorEastAsia"/>
                <w:b/>
                <w:sz w:val="22"/>
                <w:lang w:val="en-US" w:eastAsia="zh-CN"/>
              </w:rPr>
              <w:t>招商</w:t>
            </w:r>
          </w:p>
        </w:tc>
        <w:tc>
          <w:tcPr>
            <w:tcW w:w="863" w:type="pct"/>
            <w:vAlign w:val="center"/>
          </w:tcPr>
          <w:p>
            <w:pPr>
              <w:spacing w:line="360" w:lineRule="auto"/>
              <w:ind w:right="-36" w:rightChars="-17"/>
              <w:jc w:val="center"/>
              <w:rPr>
                <w:rFonts w:asciiTheme="minorEastAsia" w:hAnsiTheme="minorEastAsia" w:cstheme="minorEastAsia"/>
                <w:b/>
                <w:sz w:val="22"/>
              </w:rPr>
            </w:pPr>
          </w:p>
        </w:tc>
        <w:tc>
          <w:tcPr>
            <w:tcW w:w="1916" w:type="pct"/>
          </w:tcPr>
          <w:p>
            <w:pPr>
              <w:spacing w:line="360" w:lineRule="auto"/>
              <w:jc w:val="center"/>
              <w:rPr>
                <w:rFonts w:asciiTheme="minorEastAsia" w:hAnsiTheme="minorEastAsia" w:cstheme="minorEastAsia"/>
                <w:sz w:val="22"/>
              </w:rPr>
            </w:pPr>
          </w:p>
        </w:tc>
        <w:tc>
          <w:tcPr>
            <w:tcW w:w="1352" w:type="pct"/>
          </w:tcPr>
          <w:p>
            <w:pPr>
              <w:spacing w:line="360" w:lineRule="auto"/>
              <w:jc w:val="center"/>
              <w:rPr>
                <w:rFonts w:asciiTheme="minorEastAsia" w:hAnsiTheme="minorEastAsia" w:cs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1" w:hRule="atLeast"/>
          <w:jc w:val="center"/>
        </w:trPr>
        <w:tc>
          <w:tcPr>
            <w:tcW w:w="866" w:type="pct"/>
            <w:vAlign w:val="center"/>
          </w:tcPr>
          <w:p>
            <w:pPr>
              <w:spacing w:line="360" w:lineRule="auto"/>
              <w:ind w:right="-36" w:rightChars="-17"/>
              <w:jc w:val="center"/>
              <w:rPr>
                <w:rFonts w:hint="eastAsia" w:asciiTheme="minorEastAsia" w:hAnsiTheme="minorEastAsia" w:cstheme="minorEastAsia"/>
                <w:b/>
                <w:sz w:val="22"/>
                <w:lang w:val="en-US" w:eastAsia="zh-CN"/>
              </w:rPr>
            </w:pPr>
            <w:r>
              <w:rPr>
                <w:rFonts w:hint="eastAsia" w:asciiTheme="minorEastAsia" w:hAnsiTheme="minorEastAsia" w:cstheme="minorEastAsia"/>
                <w:b/>
                <w:sz w:val="22"/>
                <w:lang w:val="en-US" w:eastAsia="zh-CN"/>
              </w:rPr>
              <w:t>…</w:t>
            </w:r>
          </w:p>
        </w:tc>
        <w:tc>
          <w:tcPr>
            <w:tcW w:w="863" w:type="pct"/>
            <w:vAlign w:val="center"/>
          </w:tcPr>
          <w:p>
            <w:pPr>
              <w:spacing w:line="360" w:lineRule="auto"/>
              <w:ind w:right="-36" w:rightChars="-17"/>
              <w:jc w:val="center"/>
              <w:rPr>
                <w:rFonts w:asciiTheme="minorEastAsia" w:hAnsiTheme="minorEastAsia" w:cstheme="minorEastAsia"/>
                <w:b/>
                <w:sz w:val="22"/>
              </w:rPr>
            </w:pPr>
          </w:p>
        </w:tc>
        <w:tc>
          <w:tcPr>
            <w:tcW w:w="1916" w:type="pct"/>
          </w:tcPr>
          <w:p>
            <w:pPr>
              <w:spacing w:line="360" w:lineRule="auto"/>
              <w:jc w:val="center"/>
              <w:rPr>
                <w:rFonts w:asciiTheme="minorEastAsia" w:hAnsiTheme="minorEastAsia" w:cstheme="minorEastAsia"/>
                <w:sz w:val="22"/>
              </w:rPr>
            </w:pPr>
          </w:p>
        </w:tc>
        <w:tc>
          <w:tcPr>
            <w:tcW w:w="1352" w:type="pct"/>
          </w:tcPr>
          <w:p>
            <w:pPr>
              <w:spacing w:line="360" w:lineRule="auto"/>
              <w:jc w:val="center"/>
              <w:rPr>
                <w:rFonts w:asciiTheme="minorEastAsia" w:hAnsiTheme="minorEastAsia" w:cs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1" w:hRule="atLeast"/>
          <w:jc w:val="center"/>
        </w:trPr>
        <w:tc>
          <w:tcPr>
            <w:tcW w:w="5000" w:type="pct"/>
            <w:gridSpan w:val="4"/>
            <w:vAlign w:val="center"/>
          </w:tcPr>
          <w:p>
            <w:pPr>
              <w:spacing w:line="360" w:lineRule="auto"/>
              <w:ind w:firstLine="480" w:firstLineChars="200"/>
              <w:jc w:val="left"/>
              <w:rPr>
                <w:rFonts w:asciiTheme="minorEastAsia" w:hAnsiTheme="minorEastAsia" w:cstheme="minorEastAsia"/>
                <w:sz w:val="22"/>
                <w:highlight w:val="yellow"/>
              </w:rPr>
            </w:pPr>
            <w:r>
              <w:rPr>
                <w:rFonts w:hint="eastAsia" w:asciiTheme="minorEastAsia" w:hAnsiTheme="minorEastAsia" w:cstheme="minorEastAsia"/>
                <w:bCs/>
                <w:sz w:val="24"/>
                <w:szCs w:val="24"/>
              </w:rPr>
              <w:t>一旦我单位中标，将实行项目总监负责制，并保证配备上述团队成员。</w:t>
            </w:r>
          </w:p>
        </w:tc>
      </w:tr>
    </w:tbl>
    <w:p>
      <w:pPr>
        <w:spacing w:line="360" w:lineRule="auto"/>
        <w:rPr>
          <w:rFonts w:asciiTheme="minorEastAsia" w:hAnsiTheme="minorEastAsia" w:cstheme="minorEastAsia"/>
          <w:b/>
          <w:sz w:val="28"/>
          <w:szCs w:val="28"/>
        </w:rPr>
      </w:pPr>
    </w:p>
    <w:p>
      <w:pPr>
        <w:spacing w:line="360" w:lineRule="auto"/>
        <w:jc w:val="right"/>
        <w:rPr>
          <w:rFonts w:asciiTheme="minorEastAsia" w:hAnsiTheme="minorEastAsia" w:cstheme="minorEastAsia"/>
          <w:bCs/>
          <w:sz w:val="24"/>
          <w:szCs w:val="24"/>
        </w:rPr>
      </w:pPr>
      <w:r>
        <w:rPr>
          <w:rFonts w:hint="eastAsia" w:asciiTheme="minorEastAsia" w:hAnsiTheme="minorEastAsia" w:cstheme="minorEastAsia"/>
          <w:bCs/>
          <w:sz w:val="24"/>
          <w:szCs w:val="24"/>
        </w:rPr>
        <w:t>投标单位:</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（单位全称、盖章）</w:t>
      </w:r>
    </w:p>
    <w:p>
      <w:pPr>
        <w:spacing w:line="360" w:lineRule="auto"/>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 xml:space="preserve">    </w:t>
      </w:r>
    </w:p>
    <w:p>
      <w:pPr>
        <w:spacing w:line="360" w:lineRule="auto"/>
        <w:jc w:val="right"/>
        <w:rPr>
          <w:rFonts w:asciiTheme="minorEastAsia" w:hAnsiTheme="minorEastAsia" w:cstheme="minorEastAsia"/>
          <w:bCs/>
          <w:sz w:val="24"/>
          <w:szCs w:val="24"/>
        </w:rPr>
      </w:pPr>
      <w:r>
        <w:rPr>
          <w:rFonts w:hint="eastAsia" w:asciiTheme="minorEastAsia" w:hAnsiTheme="minorEastAsia" w:cstheme="minorEastAsia"/>
          <w:bCs/>
          <w:sz w:val="24"/>
          <w:szCs w:val="24"/>
        </w:rPr>
        <w:t>法定代表人或授权代表：</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（签字/盖章）</w:t>
      </w:r>
    </w:p>
    <w:p>
      <w:pPr>
        <w:spacing w:line="360" w:lineRule="auto"/>
        <w:ind w:firstLine="480" w:firstLineChars="200"/>
        <w:rPr>
          <w:rFonts w:asciiTheme="minorEastAsia" w:hAnsiTheme="minorEastAsia" w:cstheme="minorEastAsia"/>
          <w:bCs/>
          <w:sz w:val="24"/>
          <w:szCs w:val="24"/>
        </w:rPr>
      </w:pPr>
    </w:p>
    <w:p>
      <w:pPr>
        <w:spacing w:line="360" w:lineRule="auto"/>
        <w:ind w:left="0" w:leftChars="0" w:right="84" w:rightChars="40" w:firstLine="3578" w:firstLineChars="1491"/>
        <w:rPr>
          <w:rFonts w:asciiTheme="minorEastAsia" w:hAnsiTheme="minorEastAsia" w:cstheme="minorEastAsia"/>
          <w:b/>
          <w:sz w:val="28"/>
          <w:szCs w:val="28"/>
        </w:rPr>
      </w:pPr>
      <w:r>
        <w:rPr>
          <w:rFonts w:hint="eastAsia" w:asciiTheme="minorEastAsia" w:hAnsiTheme="minorEastAsia" w:cstheme="minorEastAsia"/>
          <w:bCs/>
          <w:sz w:val="24"/>
          <w:szCs w:val="24"/>
        </w:rPr>
        <w:t>日期：</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年</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月</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日</w:t>
      </w:r>
    </w:p>
    <w:p>
      <w:pPr>
        <w:rPr>
          <w:rFonts w:hint="eastAsia" w:asciiTheme="minorEastAsia" w:hAnsiTheme="minorEastAsia" w:cstheme="minorEastAsia"/>
          <w:b/>
          <w:sz w:val="28"/>
          <w:szCs w:val="28"/>
          <w:lang w:val="en-US" w:eastAsia="zh-CN"/>
        </w:rPr>
      </w:pPr>
      <w:r>
        <w:rPr>
          <w:rFonts w:asciiTheme="minorEastAsia" w:hAnsiTheme="minorEastAsia" w:cstheme="minorEastAsia"/>
          <w:b/>
          <w:sz w:val="28"/>
          <w:szCs w:val="28"/>
        </w:rPr>
        <w:br w:type="page"/>
      </w:r>
      <w:r>
        <w:rPr>
          <w:rFonts w:hint="eastAsia" w:asciiTheme="minorEastAsia" w:hAnsiTheme="minorEastAsia" w:cstheme="minorEastAsia"/>
          <w:b/>
          <w:sz w:val="28"/>
          <w:szCs w:val="28"/>
          <w:lang w:val="en-US" w:eastAsia="zh-CN"/>
        </w:rPr>
        <w:t>附件7：</w:t>
      </w:r>
    </w:p>
    <w:p>
      <w:pPr>
        <w:pStyle w:val="2"/>
        <w:keepNext w:val="0"/>
        <w:keepLines w:val="0"/>
        <w:pageBreakBefore w:val="0"/>
        <w:widowControl w:val="0"/>
        <w:kinsoku/>
        <w:wordWrap/>
        <w:overflowPunct/>
        <w:topLinePunct w:val="0"/>
        <w:autoSpaceDE/>
        <w:autoSpaceDN/>
        <w:bidi w:val="0"/>
        <w:spacing w:before="0" w:after="0" w:line="560" w:lineRule="exact"/>
        <w:ind w:left="0" w:leftChars="0" w:firstLine="0" w:firstLineChars="0"/>
        <w:jc w:val="center"/>
        <w:textAlignment w:val="auto"/>
        <w:rPr>
          <w:rFonts w:hint="default"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t>技术标方案</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宋体" w:hAnsi="宋体" w:eastAsia="宋体" w:cs="宋体"/>
          <w:color w:val="000000"/>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方案内容参照合同附件一</w:t>
      </w:r>
      <w:r>
        <w:rPr>
          <w:rFonts w:hint="eastAsia" w:ascii="宋体" w:hAnsi="宋体" w:eastAsia="宋体" w:cs="宋体"/>
          <w:color w:val="000000"/>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center"/>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w:t>
      </w:r>
    </w:p>
    <w:p>
      <w:pPr>
        <w:pStyle w:val="2"/>
        <w:rPr>
          <w:rFonts w:hint="default"/>
          <w:lang w:val="en-US" w:eastAsia="zh-CN"/>
        </w:rPr>
      </w:pPr>
    </w:p>
    <w:p>
      <w:pPr>
        <w:pStyle w:val="10"/>
        <w:keepNext w:val="0"/>
        <w:keepLines w:val="0"/>
        <w:pageBreakBefore w:val="0"/>
        <w:kinsoku/>
        <w:wordWrap/>
        <w:overflowPunct/>
        <w:topLinePunct/>
        <w:autoSpaceDE/>
        <w:autoSpaceDN/>
        <w:bidi w:val="0"/>
        <w:spacing w:before="0" w:beforeAutospacing="0" w:after="0" w:afterAutospacing="0" w:line="500" w:lineRule="exact"/>
        <w:jc w:val="both"/>
        <w:textAlignment w:val="auto"/>
        <w:rPr>
          <w:rFonts w:hint="eastAsia" w:ascii="宋体" w:hAnsi="宋体" w:eastAsia="宋体" w:cs="宋体"/>
          <w:b/>
          <w:bCs/>
          <w:color w:val="auto"/>
          <w:szCs w:val="21"/>
        </w:rPr>
      </w:pPr>
      <w:r>
        <w:rPr>
          <w:rFonts w:hint="eastAsia" w:ascii="宋体" w:hAnsi="宋体" w:eastAsia="宋体" w:cs="宋体"/>
        </w:rPr>
        <w:br w:type="page"/>
      </w:r>
    </w:p>
    <w:p>
      <w:pPr>
        <w:bidi w:val="0"/>
        <w:jc w:val="center"/>
        <w:rPr>
          <w:rFonts w:hint="eastAsia" w:ascii="宋体" w:hAnsi="宋体" w:eastAsia="宋体" w:cs="宋体"/>
          <w:sz w:val="36"/>
          <w:szCs w:val="44"/>
          <w:lang w:val="en-US" w:eastAsia="zh-CN"/>
        </w:rPr>
      </w:pPr>
      <w:r>
        <w:rPr>
          <w:rFonts w:hint="eastAsia" w:ascii="宋体" w:hAnsi="宋体" w:eastAsia="宋体" w:cs="宋体"/>
          <w:sz w:val="36"/>
          <w:szCs w:val="44"/>
          <w:lang w:val="en-US" w:eastAsia="zh-CN"/>
        </w:rPr>
        <w:t>●（三）商务标</w:t>
      </w:r>
      <w:r>
        <w:rPr>
          <w:rFonts w:hint="eastAsia" w:ascii="宋体" w:hAnsi="宋体" w:eastAsia="宋体" w:cs="宋体"/>
          <w:sz w:val="36"/>
          <w:szCs w:val="44"/>
          <w:lang w:eastAsia="zh-CN"/>
        </w:rPr>
        <w:t>（</w:t>
      </w:r>
      <w:r>
        <w:rPr>
          <w:rFonts w:hint="eastAsia" w:ascii="宋体" w:hAnsi="宋体" w:eastAsia="宋体" w:cs="宋体"/>
          <w:sz w:val="36"/>
          <w:szCs w:val="44"/>
          <w:lang w:val="en-US" w:eastAsia="zh-CN"/>
        </w:rPr>
        <w:t>封面·盖章密封</w:t>
      </w:r>
      <w:r>
        <w:rPr>
          <w:rFonts w:hint="eastAsia" w:ascii="宋体" w:hAnsi="宋体" w:eastAsia="宋体" w:cs="宋体"/>
          <w:sz w:val="36"/>
          <w:szCs w:val="44"/>
          <w:lang w:eastAsia="zh-CN"/>
        </w:rPr>
        <w:t>）</w:t>
      </w:r>
    </w:p>
    <w:p>
      <w:pPr>
        <w:spacing w:line="900" w:lineRule="exact"/>
        <w:jc w:val="center"/>
        <w:rPr>
          <w:rFonts w:hint="eastAsia" w:ascii="宋体" w:hAnsi="宋体" w:eastAsia="宋体" w:cs="宋体"/>
          <w:b/>
          <w:color w:val="000000"/>
          <w:sz w:val="44"/>
          <w:szCs w:val="44"/>
          <w:u w:val="single"/>
          <w:lang w:val="en-US" w:eastAsia="zh-CN"/>
        </w:rPr>
      </w:pPr>
    </w:p>
    <w:p>
      <w:pPr>
        <w:spacing w:line="900" w:lineRule="exact"/>
        <w:jc w:val="center"/>
        <w:rPr>
          <w:rFonts w:hint="eastAsia" w:ascii="宋体" w:hAnsi="宋体" w:eastAsia="宋体" w:cs="宋体"/>
          <w:b/>
          <w:color w:val="000000"/>
          <w:sz w:val="44"/>
          <w:szCs w:val="44"/>
        </w:rPr>
      </w:pPr>
      <w:r>
        <w:rPr>
          <w:rFonts w:hint="eastAsia" w:ascii="宋体" w:hAnsi="宋体" w:eastAsia="宋体" w:cs="宋体"/>
          <w:b/>
          <w:color w:val="000000"/>
          <w:sz w:val="44"/>
          <w:szCs w:val="44"/>
          <w:u w:val="single"/>
          <w:lang w:val="en-US" w:eastAsia="zh-CN"/>
        </w:rPr>
        <w:t xml:space="preserve">                     </w:t>
      </w:r>
      <w:r>
        <w:rPr>
          <w:rFonts w:hint="eastAsia" w:ascii="宋体" w:hAnsi="宋体" w:eastAsia="宋体" w:cs="宋体"/>
          <w:b/>
          <w:color w:val="000000"/>
          <w:sz w:val="44"/>
          <w:szCs w:val="44"/>
        </w:rPr>
        <w:t>（项目名称）</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投</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标</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文</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jc w:val="center"/>
        <w:textAlignment w:val="auto"/>
        <w:rPr>
          <w:rFonts w:hint="eastAsia" w:ascii="宋体" w:hAnsi="宋体" w:eastAsia="宋体" w:cs="宋体"/>
          <w:b/>
          <w:bCs w:val="0"/>
          <w:spacing w:val="20"/>
          <w:kern w:val="0"/>
          <w:sz w:val="72"/>
          <w:szCs w:val="72"/>
        </w:rPr>
      </w:pPr>
      <w:r>
        <w:rPr>
          <w:rFonts w:hint="eastAsia" w:ascii="宋体" w:hAnsi="宋体" w:eastAsia="宋体" w:cs="宋体"/>
          <w:b/>
          <w:bCs w:val="0"/>
          <w:spacing w:val="20"/>
          <w:kern w:val="0"/>
          <w:sz w:val="72"/>
          <w:szCs w:val="72"/>
        </w:rPr>
        <w:t>件</w:t>
      </w:r>
    </w:p>
    <w:p>
      <w:pPr>
        <w:spacing w:after="156" w:afterLines="50" w:line="500" w:lineRule="exact"/>
        <w:jc w:val="center"/>
        <w:rPr>
          <w:rFonts w:hint="eastAsia" w:ascii="宋体" w:hAnsi="宋体" w:eastAsia="宋体" w:cs="宋体"/>
          <w:b/>
          <w:color w:val="000000"/>
          <w:sz w:val="36"/>
          <w:szCs w:val="36"/>
        </w:rPr>
      </w:pPr>
      <w:r>
        <w:rPr>
          <w:rFonts w:hint="eastAsia" w:ascii="宋体" w:hAnsi="宋体" w:eastAsia="宋体" w:cs="宋体"/>
          <w:b/>
          <w:color w:val="000000"/>
          <w:sz w:val="36"/>
          <w:szCs w:val="36"/>
        </w:rPr>
        <w:t>【</w:t>
      </w:r>
      <w:r>
        <w:rPr>
          <w:rFonts w:hint="eastAsia" w:ascii="宋体" w:hAnsi="宋体" w:eastAsia="宋体" w:cs="宋体"/>
          <w:b/>
          <w:color w:val="000000"/>
          <w:sz w:val="36"/>
          <w:szCs w:val="36"/>
          <w:lang w:val="en-US" w:eastAsia="zh-CN"/>
        </w:rPr>
        <w:t>商务</w:t>
      </w:r>
      <w:r>
        <w:rPr>
          <w:rFonts w:hint="eastAsia" w:ascii="宋体" w:hAnsi="宋体" w:eastAsia="宋体" w:cs="宋体"/>
          <w:b/>
          <w:color w:val="000000"/>
          <w:sz w:val="36"/>
          <w:szCs w:val="36"/>
        </w:rPr>
        <w:t>标】</w:t>
      </w:r>
    </w:p>
    <w:p>
      <w:pPr>
        <w:spacing w:after="156" w:afterLines="50" w:line="500" w:lineRule="exact"/>
        <w:jc w:val="center"/>
        <w:rPr>
          <w:rFonts w:hint="eastAsia" w:ascii="宋体" w:hAnsi="宋体" w:eastAsia="宋体" w:cs="宋体"/>
          <w:b/>
          <w:color w:val="000000"/>
          <w:sz w:val="72"/>
        </w:rPr>
      </w:pPr>
    </w:p>
    <w:p>
      <w:pPr>
        <w:spacing w:after="156" w:afterLines="50" w:line="500" w:lineRule="exact"/>
        <w:ind w:leftChars="1000"/>
        <w:rPr>
          <w:rFonts w:hint="eastAsia" w:ascii="宋体" w:hAnsi="宋体" w:eastAsia="宋体" w:cs="宋体"/>
          <w:b/>
          <w:color w:val="000000"/>
          <w:sz w:val="32"/>
        </w:rPr>
      </w:pPr>
    </w:p>
    <w:p>
      <w:pPr>
        <w:spacing w:after="156" w:afterLines="50" w:line="500" w:lineRule="exact"/>
        <w:ind w:leftChars="1000"/>
        <w:rPr>
          <w:rFonts w:hint="eastAsia" w:ascii="宋体" w:hAnsi="宋体" w:eastAsia="宋体" w:cs="宋体"/>
          <w:b/>
          <w:color w:val="000000"/>
          <w:sz w:val="32"/>
        </w:rPr>
      </w:pPr>
    </w:p>
    <w:p>
      <w:pPr>
        <w:spacing w:after="156" w:afterLines="50" w:line="500" w:lineRule="exact"/>
        <w:ind w:leftChars="1000"/>
        <w:rPr>
          <w:rFonts w:hint="eastAsia" w:ascii="宋体" w:hAnsi="宋体" w:eastAsia="宋体" w:cs="宋体"/>
          <w:b w:val="0"/>
          <w:bCs/>
          <w:color w:val="000000"/>
          <w:sz w:val="32"/>
          <w:u w:val="single"/>
        </w:rPr>
      </w:pPr>
      <w:r>
        <w:rPr>
          <w:rFonts w:hint="eastAsia" w:ascii="宋体" w:hAnsi="宋体" w:eastAsia="宋体" w:cs="宋体"/>
          <w:b w:val="0"/>
          <w:bCs/>
          <w:color w:val="000000"/>
          <w:sz w:val="32"/>
        </w:rPr>
        <w:t>投标人：</w:t>
      </w:r>
      <w:r>
        <w:rPr>
          <w:rFonts w:hint="eastAsia" w:ascii="宋体" w:hAnsi="宋体" w:eastAsia="宋体" w:cs="宋体"/>
          <w:b w:val="0"/>
          <w:bCs/>
          <w:color w:val="000000"/>
          <w:sz w:val="32"/>
          <w:u w:val="single"/>
        </w:rPr>
        <w:t xml:space="preserve">                    </w:t>
      </w:r>
    </w:p>
    <w:p>
      <w:pPr>
        <w:spacing w:after="156" w:afterLines="50" w:line="500" w:lineRule="exact"/>
        <w:ind w:leftChars="1000"/>
        <w:rPr>
          <w:rFonts w:hint="eastAsia" w:ascii="宋体" w:hAnsi="宋体" w:eastAsia="宋体" w:cs="宋体"/>
          <w:b w:val="0"/>
          <w:bCs/>
          <w:color w:val="000000"/>
          <w:sz w:val="32"/>
          <w:u w:val="single"/>
        </w:rPr>
      </w:pPr>
      <w:r>
        <w:rPr>
          <w:rFonts w:hint="eastAsia" w:ascii="宋体" w:hAnsi="宋体" w:eastAsia="宋体" w:cs="宋体"/>
          <w:b w:val="0"/>
          <w:bCs/>
          <w:color w:val="000000"/>
          <w:sz w:val="32"/>
          <w:lang w:val="en-US" w:eastAsia="zh-CN"/>
        </w:rPr>
        <w:t>电  话</w:t>
      </w:r>
      <w:r>
        <w:rPr>
          <w:rFonts w:hint="eastAsia" w:ascii="宋体" w:hAnsi="宋体" w:eastAsia="宋体" w:cs="宋体"/>
          <w:b w:val="0"/>
          <w:bCs/>
          <w:color w:val="000000"/>
          <w:sz w:val="32"/>
        </w:rPr>
        <w:t>：</w:t>
      </w:r>
      <w:r>
        <w:rPr>
          <w:rFonts w:hint="eastAsia" w:ascii="宋体" w:hAnsi="宋体" w:eastAsia="宋体" w:cs="宋体"/>
          <w:b w:val="0"/>
          <w:bCs/>
          <w:color w:val="000000"/>
          <w:sz w:val="32"/>
          <w:u w:val="single"/>
        </w:rPr>
        <w:t xml:space="preserve">                    </w:t>
      </w:r>
    </w:p>
    <w:p>
      <w:pPr>
        <w:spacing w:after="156" w:afterLines="50" w:line="500" w:lineRule="exact"/>
        <w:ind w:leftChars="200"/>
        <w:jc w:val="center"/>
        <w:rPr>
          <w:rFonts w:hint="eastAsia" w:ascii="宋体" w:hAnsi="宋体" w:eastAsia="宋体" w:cs="宋体"/>
          <w:b w:val="0"/>
          <w:bCs/>
          <w:color w:val="000000"/>
          <w:sz w:val="32"/>
        </w:rPr>
      </w:pPr>
      <w:r>
        <w:rPr>
          <w:rFonts w:hint="eastAsia" w:ascii="宋体" w:hAnsi="宋体" w:eastAsia="宋体" w:cs="宋体"/>
          <w:b w:val="0"/>
          <w:bCs/>
          <w:color w:val="000000"/>
          <w:sz w:val="32"/>
          <w:u w:val="single"/>
          <w:lang w:val="en-US" w:eastAsia="zh-CN"/>
        </w:rPr>
        <w:t xml:space="preserve"> </w:t>
      </w:r>
      <w:r>
        <w:rPr>
          <w:rFonts w:hint="eastAsia" w:ascii="宋体" w:hAnsi="宋体" w:eastAsia="宋体" w:cs="宋体"/>
          <w:b w:val="0"/>
          <w:bCs/>
          <w:color w:val="000000"/>
          <w:sz w:val="32"/>
          <w:u w:val="single"/>
        </w:rPr>
        <w:t xml:space="preserve">    </w:t>
      </w:r>
      <w:r>
        <w:rPr>
          <w:rFonts w:hint="eastAsia" w:ascii="宋体" w:hAnsi="宋体" w:eastAsia="宋体" w:cs="宋体"/>
          <w:b w:val="0"/>
          <w:bCs/>
          <w:color w:val="000000"/>
          <w:sz w:val="32"/>
        </w:rPr>
        <w:t>年</w:t>
      </w:r>
      <w:r>
        <w:rPr>
          <w:rFonts w:hint="eastAsia" w:ascii="宋体" w:hAnsi="宋体" w:eastAsia="宋体" w:cs="宋体"/>
          <w:b w:val="0"/>
          <w:bCs/>
          <w:color w:val="000000"/>
          <w:sz w:val="32"/>
          <w:u w:val="single"/>
        </w:rPr>
        <w:t xml:space="preserve">     </w:t>
      </w:r>
      <w:r>
        <w:rPr>
          <w:rFonts w:hint="eastAsia" w:ascii="宋体" w:hAnsi="宋体" w:eastAsia="宋体" w:cs="宋体"/>
          <w:b w:val="0"/>
          <w:bCs/>
          <w:color w:val="000000"/>
          <w:sz w:val="32"/>
        </w:rPr>
        <w:t>月</w:t>
      </w:r>
      <w:r>
        <w:rPr>
          <w:rFonts w:hint="eastAsia" w:ascii="宋体" w:hAnsi="宋体" w:eastAsia="宋体" w:cs="宋体"/>
          <w:b w:val="0"/>
          <w:bCs/>
          <w:color w:val="000000"/>
          <w:sz w:val="32"/>
          <w:u w:val="single"/>
        </w:rPr>
        <w:t xml:space="preserve">     </w:t>
      </w:r>
      <w:r>
        <w:rPr>
          <w:rFonts w:hint="eastAsia" w:ascii="宋体" w:hAnsi="宋体" w:eastAsia="宋体" w:cs="宋体"/>
          <w:b w:val="0"/>
          <w:bCs/>
          <w:color w:val="000000"/>
          <w:sz w:val="32"/>
        </w:rPr>
        <w:t>日</w:t>
      </w:r>
    </w:p>
    <w:p>
      <w:pPr>
        <w:pStyle w:val="2"/>
        <w:keepNext w:val="0"/>
        <w:keepLines w:val="0"/>
        <w:pageBreakBefore w:val="0"/>
        <w:widowControl w:val="0"/>
        <w:kinsoku/>
        <w:wordWrap/>
        <w:overflowPunct/>
        <w:topLinePunct w:val="0"/>
        <w:autoSpaceDE/>
        <w:autoSpaceDN/>
        <w:bidi w:val="0"/>
        <w:spacing w:before="0" w:after="0" w:line="560" w:lineRule="exact"/>
        <w:ind w:left="0" w:leftChars="0" w:firstLine="0" w:firstLineChars="0"/>
        <w:jc w:val="center"/>
        <w:textAlignment w:val="auto"/>
        <w:rPr>
          <w:rFonts w:hint="eastAsia" w:ascii="宋体" w:hAnsi="宋体" w:eastAsia="宋体" w:cs="宋体"/>
          <w:b/>
          <w:bCs/>
          <w:color w:val="000000"/>
          <w:sz w:val="44"/>
          <w:szCs w:val="44"/>
          <w:lang w:val="en-US" w:eastAsia="zh-CN"/>
        </w:rPr>
      </w:pPr>
      <w:r>
        <w:rPr>
          <w:rFonts w:hint="eastAsia" w:ascii="宋体" w:hAnsi="宋体" w:eastAsia="宋体" w:cs="宋体"/>
          <w:color w:val="000000"/>
          <w:sz w:val="44"/>
          <w:szCs w:val="44"/>
        </w:rPr>
        <w:br w:type="page"/>
      </w:r>
      <w:bookmarkStart w:id="10" w:name="_Toc273602363"/>
      <w:bookmarkStart w:id="11" w:name="_Toc270410845"/>
      <w:bookmarkStart w:id="12" w:name="_Toc328559344"/>
      <w:bookmarkStart w:id="13" w:name="_Toc240898303"/>
      <w:r>
        <w:rPr>
          <w:rFonts w:hint="eastAsia" w:ascii="宋体" w:hAnsi="宋体" w:eastAsia="宋体" w:cs="宋体"/>
          <w:b/>
          <w:bCs/>
          <w:color w:val="000000"/>
          <w:sz w:val="44"/>
          <w:szCs w:val="44"/>
        </w:rPr>
        <w:t>一</w:t>
      </w:r>
      <w:r>
        <w:rPr>
          <w:rFonts w:hint="eastAsia" w:ascii="宋体" w:hAnsi="宋体" w:eastAsia="宋体" w:cs="宋体"/>
          <w:b/>
          <w:bCs/>
          <w:color w:val="000000"/>
          <w:sz w:val="44"/>
          <w:szCs w:val="44"/>
          <w:lang w:eastAsia="zh-CN"/>
        </w:rPr>
        <w:t>、</w:t>
      </w:r>
      <w:bookmarkEnd w:id="10"/>
      <w:bookmarkEnd w:id="11"/>
      <w:bookmarkEnd w:id="12"/>
      <w:bookmarkEnd w:id="13"/>
      <w:r>
        <w:rPr>
          <w:rFonts w:hint="eastAsia" w:ascii="宋体" w:hAnsi="宋体" w:eastAsia="宋体" w:cs="宋体"/>
          <w:b/>
          <w:bCs/>
          <w:color w:val="000000"/>
          <w:sz w:val="44"/>
          <w:szCs w:val="44"/>
          <w:lang w:val="en-US" w:eastAsia="zh-CN"/>
        </w:rPr>
        <w:t>投标报价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textAlignment w:val="auto"/>
        <w:rPr>
          <w:rFonts w:hint="eastAsia" w:ascii="宋体" w:hAnsi="宋体" w:eastAsia="宋体" w:cs="宋体"/>
          <w:snapToGrid w:val="0"/>
          <w:color w:val="000000"/>
          <w:kern w:val="0"/>
          <w:sz w:val="32"/>
          <w:szCs w:val="32"/>
          <w:u w:val="single"/>
        </w:rPr>
      </w:pPr>
    </w:p>
    <w:p>
      <w:pPr>
        <w:spacing w:line="360" w:lineRule="auto"/>
        <w:ind w:firstLine="480" w:firstLineChars="200"/>
        <w:rPr>
          <w:rFonts w:hint="eastAsia" w:asciiTheme="minorEastAsia" w:hAnsiTheme="minorEastAsia" w:cstheme="minorEastAsia"/>
          <w:bCs/>
          <w:sz w:val="24"/>
          <w:szCs w:val="24"/>
        </w:rPr>
      </w:pP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（招标人名称）：</w:t>
      </w:r>
    </w:p>
    <w:p>
      <w:pPr>
        <w:spacing w:line="360" w:lineRule="auto"/>
        <w:ind w:firstLine="480" w:firstLineChars="200"/>
        <w:rPr>
          <w:rFonts w:hint="eastAsia" w:asciiTheme="minorEastAsia" w:hAnsiTheme="minorEastAsia" w:cstheme="minorEastAsia"/>
          <w:bCs/>
          <w:sz w:val="24"/>
          <w:szCs w:val="24"/>
        </w:rPr>
      </w:pPr>
      <w:r>
        <w:rPr>
          <w:rFonts w:hint="eastAsia" w:asciiTheme="minorEastAsia" w:hAnsiTheme="minorEastAsia" w:cstheme="minorEastAsia"/>
          <w:bCs/>
          <w:sz w:val="24"/>
          <w:szCs w:val="24"/>
        </w:rPr>
        <w:t xml:space="preserve">1. 我方已仔细研究 </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（项目名称）招标文件的全部内容，愿意以人民币（大写）</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元（¥</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）的投标总报价，按合同约定实施和完成</w:t>
      </w:r>
      <w:r>
        <w:rPr>
          <w:rFonts w:hint="eastAsia" w:asciiTheme="minorEastAsia" w:hAnsiTheme="minorEastAsia" w:cstheme="minorEastAsia"/>
          <w:bCs/>
          <w:sz w:val="24"/>
          <w:szCs w:val="24"/>
          <w:lang w:val="en-US" w:eastAsia="zh-CN"/>
        </w:rPr>
        <w:t>策划工作</w:t>
      </w:r>
      <w:r>
        <w:rPr>
          <w:rFonts w:hint="eastAsia" w:asciiTheme="minorEastAsia" w:hAnsiTheme="minorEastAsia" w:cstheme="minorEastAsia"/>
          <w:bCs/>
          <w:sz w:val="24"/>
          <w:szCs w:val="24"/>
        </w:rPr>
        <w:t>。</w:t>
      </w:r>
    </w:p>
    <w:p>
      <w:pPr>
        <w:spacing w:line="360" w:lineRule="auto"/>
        <w:ind w:firstLine="480" w:firstLineChars="200"/>
        <w:rPr>
          <w:rFonts w:hint="eastAsia" w:asciiTheme="minorEastAsia" w:hAnsiTheme="minorEastAsia" w:cstheme="minorEastAsia"/>
          <w:bCs/>
          <w:sz w:val="24"/>
          <w:szCs w:val="24"/>
        </w:rPr>
      </w:pPr>
      <w:r>
        <w:rPr>
          <w:rFonts w:hint="eastAsia" w:asciiTheme="minorEastAsia" w:hAnsiTheme="minorEastAsia" w:cstheme="minorEastAsia"/>
          <w:bCs/>
          <w:sz w:val="24"/>
          <w:szCs w:val="24"/>
        </w:rPr>
        <w:t>2. 我方已按招标文件要求详细审核并确认全部招标文件及有关附件，充分理解投标价格不得低于企业个别成本有关规定。我方经成本核算，所填报的投标报价不低于企业个别成本。</w:t>
      </w:r>
    </w:p>
    <w:p>
      <w:pPr>
        <w:spacing w:line="360" w:lineRule="auto"/>
        <w:ind w:firstLine="480" w:firstLineChars="200"/>
        <w:rPr>
          <w:rFonts w:hint="eastAsia" w:asciiTheme="minorEastAsia" w:hAnsiTheme="minorEastAsia" w:cstheme="minorEastAsia"/>
          <w:bCs/>
          <w:sz w:val="24"/>
          <w:szCs w:val="24"/>
        </w:rPr>
      </w:pPr>
      <w:r>
        <w:rPr>
          <w:rFonts w:hint="eastAsia" w:asciiTheme="minorEastAsia" w:hAnsiTheme="minorEastAsia" w:cstheme="minorEastAsia"/>
          <w:bCs/>
          <w:sz w:val="24"/>
          <w:szCs w:val="24"/>
        </w:rPr>
        <w:t>3.</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（其他补充说明）。</w:t>
      </w:r>
    </w:p>
    <w:p>
      <w:pPr>
        <w:spacing w:line="360" w:lineRule="auto"/>
        <w:ind w:firstLine="480" w:firstLineChars="200"/>
        <w:rPr>
          <w:rFonts w:hint="eastAsia" w:asciiTheme="minorEastAsia" w:hAnsiTheme="minorEastAsia" w:cstheme="minorEastAsia"/>
          <w:bCs/>
          <w:sz w:val="24"/>
          <w:szCs w:val="24"/>
          <w:lang w:eastAsia="zh-CN"/>
        </w:rPr>
      </w:pPr>
    </w:p>
    <w:p>
      <w:pPr>
        <w:spacing w:line="360" w:lineRule="auto"/>
        <w:ind w:firstLine="480" w:firstLineChars="200"/>
        <w:rPr>
          <w:rFonts w:hint="eastAsia" w:asciiTheme="minorEastAsia" w:hAnsiTheme="minorEastAsia" w:cstheme="minorEastAsia"/>
          <w:bCs/>
          <w:sz w:val="24"/>
          <w:szCs w:val="24"/>
          <w:lang w:eastAsia="zh-CN"/>
        </w:rPr>
      </w:pPr>
    </w:p>
    <w:p>
      <w:pPr>
        <w:spacing w:line="360" w:lineRule="auto"/>
        <w:ind w:firstLine="480" w:firstLineChars="200"/>
        <w:rPr>
          <w:rFonts w:hint="eastAsia" w:asciiTheme="minorEastAsia" w:hAnsiTheme="minorEastAsia" w:cstheme="minorEastAsia"/>
          <w:bCs/>
          <w:sz w:val="24"/>
          <w:szCs w:val="24"/>
          <w:lang w:eastAsia="zh-CN"/>
        </w:rPr>
      </w:pPr>
    </w:p>
    <w:p>
      <w:pPr>
        <w:spacing w:line="360" w:lineRule="auto"/>
        <w:ind w:firstLine="480" w:firstLineChars="200"/>
        <w:jc w:val="left"/>
        <w:rPr>
          <w:rFonts w:hint="eastAsia" w:asciiTheme="minorEastAsia" w:hAnsiTheme="minorEastAsia" w:cstheme="minorEastAsia"/>
          <w:bCs/>
          <w:sz w:val="24"/>
          <w:szCs w:val="24"/>
        </w:rPr>
      </w:pPr>
      <w:r>
        <w:rPr>
          <w:rFonts w:hint="eastAsia" w:asciiTheme="minorEastAsia" w:hAnsiTheme="minorEastAsia" w:cstheme="minorEastAsia"/>
          <w:bCs/>
          <w:sz w:val="24"/>
          <w:szCs w:val="24"/>
        </w:rPr>
        <w:t>投</w:t>
      </w:r>
      <w:r>
        <w:rPr>
          <w:rFonts w:hint="eastAsia" w:asciiTheme="minorEastAsia" w:hAnsiTheme="minorEastAsia" w:cstheme="minorEastAsia"/>
          <w:bCs/>
          <w:sz w:val="24"/>
          <w:szCs w:val="24"/>
          <w:lang w:val="en-US" w:eastAsia="zh-CN"/>
        </w:rPr>
        <w:t xml:space="preserve"> </w:t>
      </w:r>
      <w:r>
        <w:rPr>
          <w:rFonts w:hint="eastAsia" w:asciiTheme="minorEastAsia" w:hAnsiTheme="minorEastAsia" w:cstheme="minorEastAsia"/>
          <w:bCs/>
          <w:sz w:val="24"/>
          <w:szCs w:val="24"/>
        </w:rPr>
        <w:t xml:space="preserve"> 标</w:t>
      </w:r>
      <w:r>
        <w:rPr>
          <w:rFonts w:hint="eastAsia" w:asciiTheme="minorEastAsia" w:hAnsiTheme="minorEastAsia" w:cstheme="minorEastAsia"/>
          <w:bCs/>
          <w:sz w:val="24"/>
          <w:szCs w:val="24"/>
          <w:lang w:val="en-US" w:eastAsia="zh-CN"/>
        </w:rPr>
        <w:t xml:space="preserve">  </w:t>
      </w:r>
      <w:r>
        <w:rPr>
          <w:rFonts w:hint="eastAsia" w:asciiTheme="minorEastAsia" w:hAnsiTheme="minorEastAsia" w:cstheme="minorEastAsia"/>
          <w:bCs/>
          <w:sz w:val="24"/>
          <w:szCs w:val="24"/>
        </w:rPr>
        <w:t>人：</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（盖单位章）</w:t>
      </w:r>
    </w:p>
    <w:p>
      <w:pPr>
        <w:spacing w:line="360" w:lineRule="auto"/>
        <w:ind w:firstLine="480" w:firstLineChars="200"/>
        <w:jc w:val="left"/>
        <w:rPr>
          <w:rFonts w:hint="eastAsia" w:asciiTheme="minorEastAsia" w:hAnsiTheme="minorEastAsia" w:cstheme="minorEastAsia"/>
          <w:bCs/>
          <w:sz w:val="24"/>
          <w:szCs w:val="24"/>
        </w:rPr>
      </w:pPr>
      <w:r>
        <w:rPr>
          <w:rFonts w:hint="eastAsia" w:asciiTheme="minorEastAsia" w:hAnsiTheme="minorEastAsia" w:cstheme="minorEastAsia"/>
          <w:bCs/>
          <w:sz w:val="24"/>
          <w:szCs w:val="24"/>
        </w:rPr>
        <w:t>法定代表人：</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u w:val="single"/>
          <w:lang w:val="en-US" w:eastAsia="zh-CN"/>
        </w:rPr>
        <w:t xml:space="preserve"> </w:t>
      </w:r>
      <w:r>
        <w:rPr>
          <w:rFonts w:hint="eastAsia" w:asciiTheme="minorEastAsia" w:hAnsiTheme="minorEastAsia" w:cstheme="minorEastAsia"/>
          <w:bCs/>
          <w:sz w:val="24"/>
          <w:szCs w:val="24"/>
          <w:u w:val="single"/>
        </w:rPr>
        <w:t xml:space="preserve">   </w:t>
      </w:r>
      <w:r>
        <w:rPr>
          <w:rFonts w:hint="eastAsia" w:asciiTheme="minorEastAsia" w:hAnsiTheme="minorEastAsia" w:cstheme="minorEastAsia"/>
          <w:bCs/>
          <w:sz w:val="24"/>
          <w:szCs w:val="24"/>
        </w:rPr>
        <w:t>（签字或盖章）</w:t>
      </w:r>
    </w:p>
    <w:p>
      <w:pPr>
        <w:spacing w:line="360" w:lineRule="auto"/>
        <w:ind w:firstLine="480" w:firstLineChars="200"/>
        <w:jc w:val="left"/>
        <w:rPr>
          <w:rFonts w:hint="default" w:asciiTheme="minorEastAsia" w:hAnsiTheme="minorEastAsia" w:eastAsiaTheme="minorEastAsia" w:cstheme="minorEastAsia"/>
          <w:bCs/>
          <w:sz w:val="24"/>
          <w:szCs w:val="24"/>
          <w:u w:val="single"/>
          <w:lang w:val="en-US" w:eastAsia="zh-CN"/>
        </w:rPr>
      </w:pPr>
      <w:r>
        <w:rPr>
          <w:rFonts w:hint="eastAsia" w:asciiTheme="minorEastAsia" w:hAnsiTheme="minorEastAsia" w:cstheme="minorEastAsia"/>
          <w:bCs/>
          <w:sz w:val="24"/>
          <w:szCs w:val="24"/>
        </w:rPr>
        <w:t>单位地址：</w:t>
      </w:r>
      <w:r>
        <w:rPr>
          <w:rFonts w:hint="eastAsia" w:asciiTheme="minorEastAsia" w:hAnsiTheme="minorEastAsia" w:cstheme="minorEastAsia"/>
          <w:bCs/>
          <w:sz w:val="24"/>
          <w:szCs w:val="24"/>
          <w:u w:val="single"/>
          <w:lang w:val="en-US" w:eastAsia="zh-CN"/>
        </w:rPr>
        <w:t xml:space="preserve">                            </w:t>
      </w:r>
    </w:p>
    <w:p>
      <w:pPr>
        <w:spacing w:line="360" w:lineRule="auto"/>
        <w:ind w:firstLine="480" w:firstLineChars="200"/>
        <w:jc w:val="left"/>
        <w:rPr>
          <w:rFonts w:hint="default" w:asciiTheme="minorEastAsia" w:hAnsiTheme="minorEastAsia" w:eastAsiaTheme="minorEastAsia" w:cstheme="minorEastAsia"/>
          <w:bCs/>
          <w:sz w:val="24"/>
          <w:szCs w:val="24"/>
          <w:u w:val="single"/>
          <w:lang w:val="en-US" w:eastAsia="zh-CN"/>
        </w:rPr>
      </w:pPr>
      <w:r>
        <w:rPr>
          <w:rFonts w:hint="eastAsia" w:asciiTheme="minorEastAsia" w:hAnsiTheme="minorEastAsia" w:cstheme="minorEastAsia"/>
          <w:bCs/>
          <w:sz w:val="24"/>
          <w:szCs w:val="24"/>
        </w:rPr>
        <w:t>电话：</w:t>
      </w:r>
      <w:r>
        <w:rPr>
          <w:rFonts w:hint="eastAsia" w:asciiTheme="minorEastAsia" w:hAnsiTheme="minorEastAsia" w:cstheme="minorEastAsia"/>
          <w:bCs/>
          <w:sz w:val="24"/>
          <w:szCs w:val="24"/>
          <w:u w:val="single"/>
          <w:lang w:val="en-US" w:eastAsia="zh-CN"/>
        </w:rPr>
        <w:t xml:space="preserve">                                </w:t>
      </w:r>
    </w:p>
    <w:p>
      <w:pPr>
        <w:spacing w:line="360" w:lineRule="auto"/>
        <w:ind w:firstLine="480" w:firstLineChars="200"/>
        <w:jc w:val="left"/>
        <w:rPr>
          <w:rFonts w:hint="eastAsia" w:asciiTheme="minorEastAsia" w:hAnsiTheme="minorEastAsia" w:cstheme="minorEastAsia"/>
          <w:bCs/>
          <w:sz w:val="24"/>
          <w:szCs w:val="24"/>
        </w:rPr>
      </w:pPr>
      <w:r>
        <w:rPr>
          <w:rFonts w:hint="eastAsia" w:asciiTheme="minorEastAsia" w:hAnsiTheme="minorEastAsia" w:cstheme="minorEastAsia"/>
          <w:bCs/>
          <w:sz w:val="24"/>
          <w:szCs w:val="24"/>
        </w:rPr>
        <w:t>日期：</w:t>
      </w:r>
      <w:r>
        <w:rPr>
          <w:rFonts w:hint="eastAsia" w:asciiTheme="minorEastAsia" w:hAnsiTheme="minorEastAsia" w:cstheme="minorEastAsia"/>
          <w:bCs/>
          <w:sz w:val="24"/>
          <w:szCs w:val="24"/>
          <w:u w:val="single"/>
          <w:lang w:val="en-US" w:eastAsia="zh-CN"/>
        </w:rPr>
        <w:t xml:space="preserve">          </w:t>
      </w:r>
      <w:r>
        <w:rPr>
          <w:rFonts w:hint="eastAsia" w:asciiTheme="minorEastAsia" w:hAnsiTheme="minorEastAsia" w:cstheme="minorEastAsia"/>
          <w:bCs/>
          <w:sz w:val="24"/>
          <w:szCs w:val="24"/>
          <w:lang w:val="en-US" w:eastAsia="zh-CN"/>
        </w:rPr>
        <w:t xml:space="preserve"> </w:t>
      </w:r>
      <w:r>
        <w:rPr>
          <w:rFonts w:hint="eastAsia" w:asciiTheme="minorEastAsia" w:hAnsiTheme="minorEastAsia" w:cstheme="minorEastAsia"/>
          <w:bCs/>
          <w:sz w:val="24"/>
          <w:szCs w:val="24"/>
        </w:rPr>
        <w:t>年</w:t>
      </w:r>
      <w:r>
        <w:rPr>
          <w:rFonts w:hint="eastAsia" w:asciiTheme="minorEastAsia" w:hAnsiTheme="minorEastAsia" w:cstheme="minorEastAsia"/>
          <w:bCs/>
          <w:sz w:val="24"/>
          <w:szCs w:val="24"/>
          <w:u w:val="single"/>
          <w:lang w:val="en-US" w:eastAsia="zh-CN"/>
        </w:rPr>
        <w:t xml:space="preserve">     </w:t>
      </w:r>
      <w:r>
        <w:rPr>
          <w:rFonts w:hint="eastAsia" w:asciiTheme="minorEastAsia" w:hAnsiTheme="minorEastAsia" w:cstheme="minorEastAsia"/>
          <w:bCs/>
          <w:sz w:val="24"/>
          <w:szCs w:val="24"/>
        </w:rPr>
        <w:t>月</w:t>
      </w:r>
      <w:r>
        <w:rPr>
          <w:rFonts w:hint="eastAsia" w:asciiTheme="minorEastAsia" w:hAnsiTheme="minorEastAsia" w:cstheme="minorEastAsia"/>
          <w:bCs/>
          <w:sz w:val="24"/>
          <w:szCs w:val="24"/>
          <w:u w:val="single"/>
          <w:lang w:val="en-US" w:eastAsia="zh-CN"/>
        </w:rPr>
        <w:t xml:space="preserve">     </w:t>
      </w:r>
      <w:r>
        <w:rPr>
          <w:rFonts w:hint="eastAsia" w:asciiTheme="minorEastAsia" w:hAnsiTheme="minorEastAsia" w:cstheme="minorEastAsia"/>
          <w:bCs/>
          <w:sz w:val="24"/>
          <w:szCs w:val="24"/>
        </w:rPr>
        <w:t>日</w:t>
      </w:r>
    </w:p>
    <w:p>
      <w:pPr>
        <w:pStyle w:val="2"/>
        <w:keepNext w:val="0"/>
        <w:keepLines w:val="0"/>
        <w:pageBreakBefore w:val="0"/>
        <w:widowControl w:val="0"/>
        <w:kinsoku/>
        <w:wordWrap/>
        <w:overflowPunct/>
        <w:topLinePunct w:val="0"/>
        <w:autoSpaceDE/>
        <w:autoSpaceDN/>
        <w:bidi w:val="0"/>
        <w:spacing w:before="0" w:after="0" w:line="560" w:lineRule="exact"/>
        <w:ind w:left="0" w:leftChars="0" w:firstLine="0" w:firstLineChars="0"/>
        <w:jc w:val="center"/>
        <w:textAlignment w:val="auto"/>
        <w:rPr>
          <w:rFonts w:hint="eastAsia" w:ascii="宋体" w:hAnsi="宋体" w:eastAsia="宋体" w:cs="宋体"/>
          <w:b/>
          <w:bCs/>
          <w:color w:val="000000"/>
          <w:sz w:val="44"/>
          <w:szCs w:val="44"/>
          <w:lang w:val="en-US" w:eastAsia="zh-CN"/>
        </w:rPr>
      </w:pPr>
      <w:r>
        <w:rPr>
          <w:rFonts w:hint="eastAsia" w:ascii="宋体" w:hAnsi="宋体" w:eastAsia="宋体" w:cs="宋体"/>
          <w:sz w:val="32"/>
          <w:szCs w:val="32"/>
        </w:rPr>
        <w:br w:type="page"/>
      </w:r>
      <w:r>
        <w:rPr>
          <w:rFonts w:hint="eastAsia" w:ascii="宋体" w:hAnsi="宋体" w:eastAsia="宋体" w:cs="宋体"/>
          <w:b/>
          <w:bCs/>
          <w:color w:val="000000"/>
          <w:sz w:val="44"/>
          <w:szCs w:val="44"/>
          <w:lang w:val="en-US" w:eastAsia="zh-CN"/>
        </w:rPr>
        <w:t>二</w:t>
      </w:r>
      <w:r>
        <w:rPr>
          <w:rFonts w:hint="eastAsia" w:ascii="宋体" w:hAnsi="宋体" w:eastAsia="宋体" w:cs="宋体"/>
          <w:b/>
          <w:bCs/>
          <w:color w:val="000000"/>
          <w:sz w:val="44"/>
          <w:szCs w:val="44"/>
          <w:lang w:eastAsia="zh-CN"/>
        </w:rPr>
        <w:t>、</w:t>
      </w:r>
      <w:r>
        <w:rPr>
          <w:rFonts w:hint="eastAsia" w:ascii="宋体" w:hAnsi="宋体" w:eastAsia="宋体" w:cs="宋体"/>
          <w:b/>
          <w:bCs/>
          <w:color w:val="000000"/>
          <w:sz w:val="44"/>
          <w:szCs w:val="44"/>
          <w:lang w:val="en-US" w:eastAsia="zh-CN"/>
        </w:rPr>
        <w:t>报价表</w:t>
      </w:r>
    </w:p>
    <w:p>
      <w:pPr>
        <w:keepNext w:val="0"/>
        <w:keepLines w:val="0"/>
        <w:pageBreakBefore w:val="0"/>
        <w:widowControl w:val="0"/>
        <w:kinsoku/>
        <w:wordWrap/>
        <w:overflowPunct/>
        <w:topLinePunct w:val="0"/>
        <w:autoSpaceDE/>
        <w:autoSpaceDN/>
        <w:bidi w:val="0"/>
        <w:adjustRightInd w:val="0"/>
        <w:snapToGrid w:val="0"/>
        <w:spacing w:line="560" w:lineRule="exact"/>
        <w:ind w:firstLine="880" w:firstLineChars="200"/>
        <w:textAlignment w:val="auto"/>
        <w:rPr>
          <w:rFonts w:hint="eastAsia" w:ascii="宋体" w:hAnsi="宋体" w:eastAsia="宋体" w:cs="宋体"/>
          <w:color w:val="000000"/>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center"/>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若有，则提供附详细报价表盖章件，工作内容参照合同附件一</w:t>
      </w:r>
      <w:r>
        <w:rPr>
          <w:rFonts w:hint="eastAsia" w:ascii="宋体" w:hAnsi="宋体" w:eastAsia="宋体" w:cs="宋体"/>
          <w:color w:val="000000"/>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center"/>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w:t>
      </w:r>
    </w:p>
    <w:p>
      <w:pPr>
        <w:rPr>
          <w:rFonts w:ascii="宋体" w:hAnsi="宋体" w:eastAsia="宋体" w:cs="宋体"/>
          <w:color w:val="auto"/>
          <w:szCs w:val="21"/>
        </w:rPr>
      </w:pPr>
      <w:r>
        <w:rPr>
          <w:rFonts w:ascii="宋体" w:hAnsi="宋体" w:eastAsia="宋体" w:cs="宋体"/>
          <w:color w:val="auto"/>
          <w:szCs w:val="21"/>
        </w:rPr>
        <w:br w:type="page"/>
      </w:r>
    </w:p>
    <w:p>
      <w:pPr>
        <w:rPr>
          <w:rFonts w:asciiTheme="minorEastAsia" w:hAnsiTheme="minorEastAsia" w:cstheme="minorEastAsia"/>
          <w:b/>
          <w:bCs/>
          <w:sz w:val="24"/>
          <w:szCs w:val="28"/>
        </w:rPr>
      </w:pPr>
    </w:p>
    <w:p>
      <w:pPr>
        <w:jc w:val="center"/>
        <w:rPr>
          <w:rFonts w:hint="eastAsia" w:asciiTheme="minorEastAsia" w:hAnsiTheme="minorEastAsia" w:cstheme="minorEastAsia"/>
          <w:b/>
          <w:sz w:val="48"/>
          <w:szCs w:val="48"/>
          <w:lang w:val="en-US" w:eastAsia="zh-CN"/>
        </w:rPr>
      </w:pPr>
      <w:r>
        <w:rPr>
          <w:rFonts w:hint="eastAsia" w:asciiTheme="minorEastAsia" w:hAnsiTheme="minorEastAsia" w:cstheme="minorEastAsia"/>
          <w:b/>
          <w:sz w:val="48"/>
          <w:szCs w:val="48"/>
          <w:lang w:val="en-US" w:eastAsia="zh-CN"/>
        </w:rPr>
        <w:t>芜湖老</w:t>
      </w:r>
      <w:r>
        <w:rPr>
          <w:rFonts w:hint="eastAsia" w:asciiTheme="minorEastAsia" w:hAnsiTheme="minorEastAsia" w:cstheme="minorEastAsia"/>
          <w:b/>
          <w:sz w:val="48"/>
          <w:szCs w:val="48"/>
        </w:rPr>
        <w:t>船厂</w:t>
      </w:r>
      <w:r>
        <w:rPr>
          <w:rFonts w:hint="eastAsia" w:asciiTheme="minorEastAsia" w:hAnsiTheme="minorEastAsia" w:cstheme="minorEastAsia"/>
          <w:b/>
          <w:sz w:val="48"/>
          <w:szCs w:val="48"/>
          <w:lang w:val="en-US" w:eastAsia="zh-CN"/>
        </w:rPr>
        <w:t>1900项目</w:t>
      </w:r>
    </w:p>
    <w:p>
      <w:pPr>
        <w:jc w:val="center"/>
        <w:rPr>
          <w:rFonts w:hint="default" w:asciiTheme="minorEastAsia" w:hAnsiTheme="minorEastAsia" w:cstheme="minorEastAsia"/>
          <w:b/>
          <w:sz w:val="48"/>
          <w:szCs w:val="48"/>
          <w:lang w:val="en-US"/>
        </w:rPr>
      </w:pPr>
      <w:r>
        <w:rPr>
          <w:rFonts w:hint="eastAsia" w:asciiTheme="minorEastAsia" w:hAnsiTheme="minorEastAsia" w:cstheme="minorEastAsia"/>
          <w:b/>
          <w:sz w:val="48"/>
          <w:szCs w:val="48"/>
          <w:lang w:val="en-US" w:eastAsia="zh-CN"/>
        </w:rPr>
        <w:t>产业策划</w:t>
      </w:r>
      <w:r>
        <w:rPr>
          <w:rFonts w:hint="eastAsia" w:asciiTheme="minorEastAsia" w:hAnsiTheme="minorEastAsia" w:cstheme="minorEastAsia"/>
          <w:b/>
          <w:sz w:val="48"/>
          <w:szCs w:val="48"/>
          <w:lang w:eastAsia="zh-CN"/>
        </w:rPr>
        <w:t>服务</w:t>
      </w:r>
      <w:r>
        <w:rPr>
          <w:rFonts w:hint="eastAsia" w:asciiTheme="minorEastAsia" w:hAnsiTheme="minorEastAsia" w:cstheme="minorEastAsia"/>
          <w:b/>
          <w:sz w:val="48"/>
          <w:szCs w:val="48"/>
          <w:lang w:val="en-US" w:eastAsia="zh-CN"/>
        </w:rPr>
        <w:t>合同</w:t>
      </w:r>
    </w:p>
    <w:p>
      <w:pPr>
        <w:spacing w:line="380" w:lineRule="exact"/>
        <w:jc w:val="center"/>
        <w:rPr>
          <w:rFonts w:asciiTheme="minorEastAsia" w:hAnsiTheme="minorEastAsia" w:cstheme="minorEastAsia"/>
          <w:bCs/>
          <w:sz w:val="20"/>
          <w:szCs w:val="20"/>
        </w:rPr>
      </w:pPr>
    </w:p>
    <w:p>
      <w:pPr>
        <w:spacing w:line="380" w:lineRule="exact"/>
        <w:jc w:val="center"/>
        <w:rPr>
          <w:rFonts w:asciiTheme="minorEastAsia" w:hAnsiTheme="minorEastAsia" w:cstheme="minorEastAsia"/>
          <w:bCs/>
          <w:sz w:val="20"/>
          <w:szCs w:val="20"/>
        </w:rPr>
      </w:pPr>
    </w:p>
    <w:p>
      <w:pPr>
        <w:spacing w:line="380" w:lineRule="exact"/>
        <w:jc w:val="center"/>
        <w:rPr>
          <w:rFonts w:asciiTheme="minorEastAsia" w:hAnsiTheme="minorEastAsia" w:cstheme="minorEastAsia"/>
          <w:sz w:val="22"/>
          <w:szCs w:val="28"/>
        </w:rPr>
      </w:pPr>
    </w:p>
    <w:p>
      <w:pPr>
        <w:spacing w:line="380" w:lineRule="exact"/>
        <w:jc w:val="center"/>
        <w:rPr>
          <w:rFonts w:asciiTheme="minorEastAsia" w:hAnsiTheme="minorEastAsia" w:cstheme="minorEastAsia"/>
          <w:sz w:val="22"/>
          <w:szCs w:val="28"/>
        </w:rPr>
      </w:pPr>
    </w:p>
    <w:p>
      <w:pPr>
        <w:spacing w:line="380" w:lineRule="exact"/>
        <w:jc w:val="center"/>
        <w:rPr>
          <w:rFonts w:asciiTheme="minorEastAsia" w:hAnsiTheme="minorEastAsia" w:cstheme="minorEastAsia"/>
          <w:sz w:val="22"/>
          <w:szCs w:val="28"/>
        </w:rPr>
      </w:pPr>
    </w:p>
    <w:p>
      <w:pPr>
        <w:spacing w:line="380" w:lineRule="exact"/>
        <w:jc w:val="center"/>
        <w:rPr>
          <w:rFonts w:asciiTheme="minorEastAsia" w:hAnsiTheme="minorEastAsia" w:cstheme="minorEastAsia"/>
          <w:sz w:val="22"/>
          <w:szCs w:val="28"/>
        </w:rPr>
      </w:pPr>
    </w:p>
    <w:p>
      <w:pPr>
        <w:spacing w:line="380" w:lineRule="exact"/>
        <w:jc w:val="center"/>
        <w:rPr>
          <w:rFonts w:asciiTheme="minorEastAsia" w:hAnsiTheme="minorEastAsia" w:cstheme="minorEastAsia"/>
          <w:sz w:val="22"/>
          <w:szCs w:val="28"/>
        </w:rPr>
      </w:pPr>
    </w:p>
    <w:p>
      <w:pPr>
        <w:spacing w:line="380" w:lineRule="exact"/>
        <w:jc w:val="center"/>
        <w:rPr>
          <w:rFonts w:asciiTheme="minorEastAsia" w:hAnsiTheme="minorEastAsia" w:cstheme="minorEastAsia"/>
          <w:sz w:val="22"/>
          <w:szCs w:val="28"/>
        </w:rPr>
      </w:pPr>
    </w:p>
    <w:p>
      <w:pPr>
        <w:spacing w:line="380" w:lineRule="exact"/>
        <w:jc w:val="center"/>
        <w:rPr>
          <w:rFonts w:asciiTheme="minorEastAsia" w:hAnsiTheme="minorEastAsia" w:cstheme="minorEastAsia"/>
          <w:sz w:val="22"/>
          <w:szCs w:val="28"/>
        </w:rPr>
      </w:pPr>
    </w:p>
    <w:p>
      <w:pPr>
        <w:spacing w:line="380" w:lineRule="exact"/>
        <w:jc w:val="center"/>
        <w:rPr>
          <w:rFonts w:asciiTheme="minorEastAsia" w:hAnsiTheme="minorEastAsia" w:cstheme="minorEastAsia"/>
          <w:sz w:val="22"/>
          <w:szCs w:val="28"/>
        </w:rPr>
      </w:pPr>
    </w:p>
    <w:p>
      <w:pPr>
        <w:spacing w:line="380" w:lineRule="exact"/>
        <w:jc w:val="center"/>
        <w:rPr>
          <w:rFonts w:asciiTheme="minorEastAsia" w:hAnsiTheme="minorEastAsia" w:cstheme="minorEastAsia"/>
          <w:sz w:val="22"/>
          <w:szCs w:val="28"/>
        </w:rPr>
      </w:pPr>
    </w:p>
    <w:p>
      <w:pPr>
        <w:spacing w:line="380" w:lineRule="exact"/>
        <w:jc w:val="center"/>
        <w:rPr>
          <w:rFonts w:asciiTheme="minorEastAsia" w:hAnsiTheme="minorEastAsia" w:cstheme="minorEastAsia"/>
          <w:sz w:val="22"/>
          <w:szCs w:val="28"/>
        </w:rPr>
      </w:pPr>
    </w:p>
    <w:p>
      <w:pPr>
        <w:spacing w:line="380" w:lineRule="exact"/>
        <w:rPr>
          <w:rFonts w:asciiTheme="minorEastAsia" w:hAnsiTheme="minorEastAsia" w:cstheme="minorEastAsia"/>
          <w:sz w:val="22"/>
          <w:szCs w:val="28"/>
        </w:rPr>
      </w:pPr>
    </w:p>
    <w:p>
      <w:pPr>
        <w:spacing w:line="380" w:lineRule="exact"/>
        <w:rPr>
          <w:rFonts w:asciiTheme="minorEastAsia" w:hAnsiTheme="minorEastAsia" w:cstheme="minorEastAsia"/>
          <w:sz w:val="22"/>
          <w:szCs w:val="28"/>
        </w:rPr>
      </w:pPr>
    </w:p>
    <w:p>
      <w:pPr>
        <w:tabs>
          <w:tab w:val="center" w:pos="4422"/>
        </w:tabs>
        <w:spacing w:line="480" w:lineRule="auto"/>
        <w:ind w:firstLine="2520" w:firstLineChars="900"/>
        <w:rPr>
          <w:rFonts w:asciiTheme="minorEastAsia" w:hAnsiTheme="minorEastAsia" w:cstheme="minorEastAsia"/>
          <w:sz w:val="28"/>
          <w:szCs w:val="28"/>
        </w:rPr>
      </w:pPr>
      <w:r>
        <w:rPr>
          <w:rFonts w:hint="eastAsia" w:asciiTheme="minorEastAsia" w:hAnsiTheme="minorEastAsia" w:cstheme="minorEastAsia"/>
          <w:sz w:val="28"/>
          <w:szCs w:val="28"/>
        </w:rPr>
        <w:t>甲方：芜湖滨江文旅投资运营有限公司</w:t>
      </w:r>
    </w:p>
    <w:p>
      <w:pPr>
        <w:tabs>
          <w:tab w:val="center" w:pos="4422"/>
        </w:tabs>
        <w:spacing w:line="480" w:lineRule="auto"/>
        <w:ind w:firstLine="2520" w:firstLineChars="900"/>
        <w:rPr>
          <w:rFonts w:asciiTheme="minorEastAsia" w:hAnsiTheme="minorEastAsia" w:cstheme="minorEastAsia"/>
          <w:sz w:val="28"/>
          <w:u w:val="single"/>
        </w:rPr>
      </w:pPr>
      <w:r>
        <w:rPr>
          <w:rFonts w:hint="eastAsia" w:asciiTheme="minorEastAsia" w:hAnsiTheme="minorEastAsia" w:cstheme="minorEastAsia"/>
          <w:sz w:val="28"/>
          <w:szCs w:val="28"/>
        </w:rPr>
        <w:t>乙方：</w:t>
      </w:r>
      <w:r>
        <w:rPr>
          <w:rFonts w:hint="eastAsia" w:asciiTheme="minorEastAsia" w:hAnsiTheme="minorEastAsia" w:cstheme="minorEastAsia"/>
          <w:b/>
          <w:bCs/>
          <w:sz w:val="28"/>
          <w:szCs w:val="28"/>
          <w:u w:val="single"/>
        </w:rPr>
        <w:t xml:space="preserve">                            </w:t>
      </w:r>
    </w:p>
    <w:p>
      <w:pPr>
        <w:tabs>
          <w:tab w:val="center" w:pos="4422"/>
        </w:tabs>
        <w:spacing w:line="380" w:lineRule="exact"/>
        <w:jc w:val="center"/>
        <w:rPr>
          <w:rFonts w:asciiTheme="minorEastAsia" w:hAnsiTheme="minorEastAsia" w:cstheme="minorEastAsia"/>
          <w:sz w:val="28"/>
        </w:rPr>
      </w:pPr>
    </w:p>
    <w:p>
      <w:pPr>
        <w:spacing w:line="380" w:lineRule="exact"/>
        <w:jc w:val="center"/>
        <w:rPr>
          <w:rFonts w:asciiTheme="minorEastAsia" w:hAnsiTheme="minorEastAsia" w:cstheme="minorEastAsia"/>
          <w:sz w:val="22"/>
          <w:szCs w:val="28"/>
        </w:rPr>
      </w:pPr>
    </w:p>
    <w:p>
      <w:pPr>
        <w:spacing w:line="38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签约时间：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w:t>
      </w:r>
    </w:p>
    <w:p>
      <w:pPr>
        <w:spacing w:before="156" w:beforeLines="50" w:after="156" w:afterLines="50" w:line="380" w:lineRule="exact"/>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br w:type="page"/>
      </w:r>
    </w:p>
    <w:p>
      <w:pPr>
        <w:spacing w:before="156" w:beforeLines="50" w:after="156" w:afterLines="50" w:line="380" w:lineRule="exact"/>
        <w:jc w:val="center"/>
        <w:rPr>
          <w:rFonts w:asciiTheme="minorEastAsia" w:hAnsiTheme="minorEastAsia" w:cstheme="minorEastAsia"/>
          <w:b/>
          <w:bCs/>
          <w:sz w:val="36"/>
          <w:szCs w:val="36"/>
        </w:rPr>
      </w:pPr>
    </w:p>
    <w:p>
      <w:pPr>
        <w:spacing w:line="360" w:lineRule="auto"/>
        <w:jc w:val="center"/>
        <w:rPr>
          <w:rFonts w:ascii="Arial" w:hAnsi="Arial" w:cs="Arial"/>
          <w:sz w:val="24"/>
        </w:rPr>
      </w:pPr>
      <w:r>
        <w:rPr>
          <w:rFonts w:hint="eastAsia" w:ascii="宋体" w:hAnsi="宋体" w:eastAsia="宋体" w:cs="Times New Roman"/>
          <w:b/>
          <w:sz w:val="36"/>
          <w:szCs w:val="36"/>
          <w:lang w:val="en-US" w:eastAsia="zh-CN"/>
        </w:rPr>
        <w:t>芜湖老船厂1900项目产业策划服务合同</w:t>
      </w:r>
    </w:p>
    <w:p>
      <w:pPr>
        <w:spacing w:line="360" w:lineRule="auto"/>
        <w:jc w:val="center"/>
        <w:rPr>
          <w:b/>
          <w:sz w:val="24"/>
        </w:rPr>
      </w:pPr>
    </w:p>
    <w:p>
      <w:pPr>
        <w:spacing w:line="360" w:lineRule="auto"/>
        <w:ind w:left="180" w:leftChars="85" w:hanging="2"/>
        <w:rPr>
          <w:rFonts w:ascii="宋体" w:hAnsi="宋体"/>
          <w:b/>
          <w:sz w:val="24"/>
        </w:rPr>
      </w:pPr>
      <w:r>
        <w:rPr>
          <w:rFonts w:hint="eastAsia" w:ascii="宋体" w:hAnsi="宋体"/>
          <w:b/>
          <w:sz w:val="24"/>
        </w:rPr>
        <w:t>甲</w:t>
      </w:r>
      <w:r>
        <w:rPr>
          <w:rFonts w:ascii="宋体" w:hAnsi="宋体"/>
          <w:b/>
          <w:sz w:val="24"/>
        </w:rPr>
        <w:t xml:space="preserve">    </w:t>
      </w:r>
      <w:r>
        <w:rPr>
          <w:rFonts w:hint="eastAsia" w:ascii="宋体" w:hAnsi="宋体"/>
          <w:b/>
          <w:sz w:val="24"/>
        </w:rPr>
        <w:t>方</w:t>
      </w:r>
      <w:r>
        <w:rPr>
          <w:rFonts w:ascii="宋体" w:hAnsi="宋体"/>
          <w:b/>
          <w:sz w:val="24"/>
        </w:rPr>
        <w:t>:</w:t>
      </w:r>
      <w:r>
        <w:rPr>
          <w:rFonts w:hint="eastAsia" w:ascii="宋体" w:hAnsi="宋体"/>
          <w:b/>
          <w:sz w:val="24"/>
        </w:rPr>
        <w:t xml:space="preserve">  </w:t>
      </w:r>
      <w:r>
        <w:rPr>
          <w:rFonts w:hint="eastAsia" w:ascii="宋体" w:hAnsi="宋体" w:eastAsia="宋体" w:cs="Times New Roman"/>
          <w:b/>
          <w:sz w:val="24"/>
          <w:u w:val="single"/>
        </w:rPr>
        <w:t xml:space="preserve">芜湖滨江文旅投资运营有限公司 </w:t>
      </w:r>
      <w:r>
        <w:rPr>
          <w:rFonts w:hint="eastAsia" w:ascii="宋体" w:hAnsi="宋体"/>
          <w:b/>
          <w:sz w:val="24"/>
        </w:rPr>
        <w:t xml:space="preserve">（以下简称“甲方” </w:t>
      </w:r>
      <w:r>
        <w:rPr>
          <w:rFonts w:ascii="宋体" w:hAnsi="宋体"/>
          <w:b/>
          <w:sz w:val="24"/>
        </w:rPr>
        <w:t>）</w:t>
      </w:r>
    </w:p>
    <w:p>
      <w:pPr>
        <w:spacing w:line="360" w:lineRule="auto"/>
        <w:ind w:left="180" w:leftChars="85" w:hanging="2"/>
        <w:rPr>
          <w:rFonts w:ascii="宋体" w:hAnsi="宋体"/>
          <w:b/>
          <w:sz w:val="24"/>
        </w:rPr>
      </w:pPr>
      <w:r>
        <w:rPr>
          <w:rFonts w:hint="eastAsia" w:ascii="宋体" w:hAnsi="宋体"/>
          <w:b/>
          <w:sz w:val="24"/>
        </w:rPr>
        <w:t>乙</w:t>
      </w:r>
      <w:r>
        <w:rPr>
          <w:rFonts w:ascii="宋体" w:hAnsi="宋体"/>
          <w:b/>
          <w:sz w:val="24"/>
        </w:rPr>
        <w:t xml:space="preserve">    </w:t>
      </w:r>
      <w:r>
        <w:rPr>
          <w:rFonts w:hint="eastAsia" w:ascii="宋体" w:hAnsi="宋体"/>
          <w:b/>
          <w:sz w:val="24"/>
        </w:rPr>
        <w:t>方</w:t>
      </w:r>
      <w:r>
        <w:rPr>
          <w:rFonts w:ascii="宋体" w:hAnsi="宋体"/>
          <w:b/>
          <w:sz w:val="24"/>
        </w:rPr>
        <w:t xml:space="preserve">: </w:t>
      </w:r>
      <w:r>
        <w:rPr>
          <w:rFonts w:hint="eastAsia" w:ascii="宋体" w:hAnsi="宋体"/>
          <w:b/>
          <w:sz w:val="24"/>
        </w:rPr>
        <w:t xml:space="preserve"> </w:t>
      </w:r>
      <w:r>
        <w:rPr>
          <w:rFonts w:hint="eastAsia" w:ascii="宋体" w:hAnsi="宋体"/>
          <w:b/>
          <w:sz w:val="24"/>
          <w:u w:val="single"/>
          <w:lang w:val="en-US" w:eastAsia="zh-CN"/>
        </w:rPr>
        <w:t xml:space="preserve">                             </w:t>
      </w:r>
      <w:r>
        <w:rPr>
          <w:rFonts w:ascii="宋体" w:hAnsi="宋体"/>
          <w:b/>
          <w:sz w:val="24"/>
        </w:rPr>
        <w:t xml:space="preserve"> (</w:t>
      </w:r>
      <w:r>
        <w:rPr>
          <w:rFonts w:hint="eastAsia" w:ascii="宋体" w:hAnsi="宋体"/>
          <w:b/>
          <w:sz w:val="24"/>
        </w:rPr>
        <w:t>以下简称“乙方”</w:t>
      </w:r>
      <w:r>
        <w:rPr>
          <w:rFonts w:ascii="宋体" w:hAnsi="宋体"/>
          <w:b/>
          <w:sz w:val="24"/>
        </w:rPr>
        <w:t>)</w:t>
      </w:r>
    </w:p>
    <w:p>
      <w:pPr>
        <w:spacing w:line="360" w:lineRule="auto"/>
        <w:ind w:left="180" w:leftChars="85" w:hanging="2"/>
        <w:rPr>
          <w:rFonts w:ascii="宋体" w:hAnsi="宋体"/>
          <w:b/>
          <w:sz w:val="24"/>
        </w:rPr>
      </w:pPr>
    </w:p>
    <w:p>
      <w:pPr>
        <w:tabs>
          <w:tab w:val="left" w:pos="2520"/>
        </w:tabs>
        <w:spacing w:before="100" w:beforeAutospacing="1" w:after="100" w:afterAutospacing="1" w:line="360" w:lineRule="auto"/>
        <w:ind w:firstLine="480" w:firstLineChars="200"/>
        <w:rPr>
          <w:rFonts w:ascii="Arial" w:hAnsi="Arial" w:cs="Arial"/>
          <w:sz w:val="24"/>
        </w:rPr>
      </w:pPr>
      <w:r>
        <w:rPr>
          <w:rFonts w:ascii="Arial" w:hAnsi="楷体" w:cs="Arial"/>
          <w:sz w:val="24"/>
        </w:rPr>
        <w:t>根据《中华人民共和国</w:t>
      </w:r>
      <w:r>
        <w:rPr>
          <w:rFonts w:hint="eastAsia" w:ascii="Arial" w:hAnsi="楷体" w:cs="Arial"/>
          <w:sz w:val="24"/>
          <w:lang w:val="en-US" w:eastAsia="zh-CN"/>
        </w:rPr>
        <w:t>民法典</w:t>
      </w:r>
      <w:r>
        <w:rPr>
          <w:rFonts w:ascii="Arial" w:hAnsi="楷体" w:cs="Arial"/>
          <w:sz w:val="24"/>
        </w:rPr>
        <w:t>》及其相关法律、法规之规定，甲、乙双方本着平等互利的原则，就甲方委托乙方服务事宜，经过友好协商一致并达成如下协议，以资双方共同信守。</w:t>
      </w:r>
    </w:p>
    <w:p>
      <w:pPr>
        <w:spacing w:before="100" w:beforeAutospacing="1" w:line="360" w:lineRule="auto"/>
        <w:rPr>
          <w:rFonts w:ascii="Arial" w:hAnsi="Arial" w:cs="Arial"/>
          <w:b/>
          <w:sz w:val="24"/>
        </w:rPr>
      </w:pPr>
      <w:r>
        <w:rPr>
          <w:rFonts w:hint="eastAsia" w:ascii="Arial" w:hAnsi="Arial" w:cs="Arial"/>
          <w:b/>
          <w:sz w:val="24"/>
        </w:rPr>
        <w:t>第一条</w:t>
      </w:r>
      <w:r>
        <w:rPr>
          <w:rFonts w:ascii="Arial" w:hAnsi="Arial" w:cs="Arial"/>
          <w:b/>
          <w:sz w:val="24"/>
        </w:rPr>
        <w:t xml:space="preserve"> </w:t>
      </w:r>
      <w:r>
        <w:rPr>
          <w:rFonts w:hint="eastAsia" w:ascii="Arial" w:hAnsi="Arial" w:cs="Arial"/>
          <w:b/>
          <w:sz w:val="24"/>
        </w:rPr>
        <w:t xml:space="preserve"> </w:t>
      </w:r>
      <w:r>
        <w:rPr>
          <w:rFonts w:ascii="Arial" w:hAnsi="楷体" w:cs="Arial"/>
          <w:b/>
          <w:sz w:val="24"/>
        </w:rPr>
        <w:t>委托</w:t>
      </w:r>
      <w:r>
        <w:rPr>
          <w:rFonts w:hint="eastAsia" w:ascii="Arial" w:hAnsi="楷体" w:cs="Arial"/>
          <w:b/>
          <w:sz w:val="24"/>
        </w:rPr>
        <w:t xml:space="preserve">项目的基本情况 </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宋体" w:hAnsi="宋体" w:eastAsia="宋体" w:cs="宋体"/>
          <w:color w:val="000000"/>
          <w:kern w:val="0"/>
          <w:sz w:val="24"/>
          <w:szCs w:val="24"/>
          <w:lang w:val="zh-CN"/>
        </w:rPr>
      </w:pPr>
      <w:r>
        <w:rPr>
          <w:rFonts w:hint="eastAsia" w:ascii="宋体" w:hAnsi="宋体" w:eastAsia="宋体" w:cs="宋体"/>
          <w:color w:val="000000"/>
          <w:kern w:val="0"/>
          <w:sz w:val="24"/>
          <w:szCs w:val="24"/>
          <w:lang w:val="zh-CN"/>
        </w:rPr>
        <w:t>项目名称：</w:t>
      </w:r>
      <w:r>
        <w:rPr>
          <w:rFonts w:hint="eastAsia" w:ascii="宋体" w:hAnsi="宋体" w:eastAsia="宋体" w:cs="宋体"/>
          <w:sz w:val="24"/>
          <w:szCs w:val="24"/>
          <w:lang w:val="en-US" w:eastAsia="zh-CN"/>
        </w:rPr>
        <w:t>芜湖老船厂1900项目</w:t>
      </w:r>
      <w:r>
        <w:rPr>
          <w:rFonts w:hint="eastAsia" w:ascii="宋体" w:hAnsi="宋体" w:eastAsia="宋体" w:cs="宋体"/>
          <w:sz w:val="24"/>
          <w:szCs w:val="24"/>
          <w:lang w:val="zh-CN" w:eastAsia="zh-CN"/>
        </w:rPr>
        <w:t>（以下简称项目）</w:t>
      </w:r>
    </w:p>
    <w:p>
      <w:pPr>
        <w:keepNext w:val="0"/>
        <w:keepLines w:val="0"/>
        <w:pageBreakBefore w:val="0"/>
        <w:widowControl w:val="0"/>
        <w:kinsoku/>
        <w:wordWrap/>
        <w:overflowPunct/>
        <w:topLinePunct w:val="0"/>
        <w:autoSpaceDE/>
        <w:autoSpaceDN/>
        <w:bidi w:val="0"/>
        <w:adjustRightInd/>
        <w:snapToGrid/>
        <w:spacing w:beforeAutospacing="0" w:line="360" w:lineRule="auto"/>
        <w:ind w:right="-50" w:rightChars="-24"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000000"/>
          <w:kern w:val="0"/>
          <w:sz w:val="24"/>
          <w:szCs w:val="24"/>
          <w:lang w:val="zh-CN"/>
        </w:rPr>
        <w:t>规划范围：</w:t>
      </w:r>
      <w:r>
        <w:rPr>
          <w:rFonts w:hint="eastAsia" w:ascii="宋体" w:hAnsi="宋体" w:eastAsia="宋体" w:cs="宋体"/>
          <w:sz w:val="24"/>
          <w:szCs w:val="24"/>
          <w:lang w:val="en-US" w:eastAsia="zh-CN"/>
        </w:rPr>
        <w:t>项目位于安徽芜湖市镜湖区长江中路与中山北路交口老船厂地块。本次项目产业策划服务范围包括产业地块（9#、10#、12#地块）和商业地块（6#、7#、8#、11#地块）的产业规划、策划方案以及配套政策设计等</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textAlignment w:val="auto"/>
        <w:rPr>
          <w:rFonts w:hint="default" w:ascii="宋体" w:hAnsi="宋体" w:eastAsia="宋体" w:cs="宋体"/>
          <w:color w:val="000000"/>
          <w:kern w:val="0"/>
          <w:sz w:val="24"/>
          <w:lang w:val="en-US" w:eastAsia="zh-CN"/>
        </w:rPr>
      </w:pPr>
      <w:r>
        <w:rPr>
          <w:rFonts w:hint="eastAsia" w:ascii="宋体" w:hAnsi="宋体" w:eastAsia="宋体" w:cs="宋体"/>
          <w:color w:val="auto"/>
          <w:sz w:val="24"/>
          <w:szCs w:val="24"/>
          <w:lang w:val="en-US" w:eastAsia="zh-CN"/>
        </w:rPr>
        <w:t>委托内容：</w:t>
      </w:r>
      <w:r>
        <w:rPr>
          <w:rFonts w:hint="eastAsia" w:ascii="宋体" w:hAnsi="宋体" w:eastAsia="宋体" w:cs="宋体"/>
          <w:sz w:val="24"/>
          <w:szCs w:val="24"/>
        </w:rPr>
        <w:t>为协助甲方</w:t>
      </w:r>
      <w:r>
        <w:rPr>
          <w:rFonts w:hint="eastAsia" w:ascii="宋体" w:hAnsi="宋体" w:eastAsia="宋体" w:cs="宋体"/>
          <w:sz w:val="24"/>
          <w:szCs w:val="24"/>
          <w:lang w:val="en-US" w:eastAsia="zh-CN"/>
        </w:rPr>
        <w:t>完成芜湖老船厂1900项目产业策划服务工作</w:t>
      </w:r>
      <w:r>
        <w:rPr>
          <w:rFonts w:hint="eastAsia" w:ascii="宋体" w:hAnsi="宋体" w:eastAsia="宋体" w:cs="宋体"/>
          <w:sz w:val="24"/>
          <w:szCs w:val="24"/>
        </w:rPr>
        <w:t>，甲方委托乙方提供项目咨询服务，并出具相关成果</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具体如下（详情参照附件一）：</w:t>
      </w:r>
    </w:p>
    <w:p>
      <w:pPr>
        <w:keepNext w:val="0"/>
        <w:keepLines w:val="0"/>
        <w:pageBreakBefore w:val="0"/>
        <w:widowControl w:val="0"/>
        <w:kinsoku/>
        <w:wordWrap/>
        <w:overflowPunct/>
        <w:topLinePunct w:val="0"/>
        <w:autoSpaceDE/>
        <w:autoSpaceDN/>
        <w:bidi w:val="0"/>
        <w:adjustRightInd/>
        <w:snapToGrid/>
        <w:spacing w:beforeAutospacing="0" w:line="360" w:lineRule="auto"/>
        <w:ind w:right="-50" w:rightChars="-24"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1.《老船厂1900项目顶层设计总纲》</w:t>
      </w:r>
    </w:p>
    <w:p>
      <w:pPr>
        <w:keepNext w:val="0"/>
        <w:keepLines w:val="0"/>
        <w:pageBreakBefore w:val="0"/>
        <w:widowControl w:val="0"/>
        <w:kinsoku/>
        <w:wordWrap/>
        <w:overflowPunct/>
        <w:topLinePunct w:val="0"/>
        <w:autoSpaceDE/>
        <w:autoSpaceDN/>
        <w:bidi w:val="0"/>
        <w:adjustRightInd/>
        <w:snapToGrid/>
        <w:spacing w:beforeAutospacing="0" w:line="360" w:lineRule="auto"/>
        <w:ind w:right="-50" w:rightChars="-24"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2.《老船厂1900项目9#、10#、12#产业地块产业规划方案》</w:t>
      </w:r>
    </w:p>
    <w:p>
      <w:pPr>
        <w:keepNext w:val="0"/>
        <w:keepLines w:val="0"/>
        <w:pageBreakBefore w:val="0"/>
        <w:widowControl w:val="0"/>
        <w:kinsoku/>
        <w:wordWrap/>
        <w:overflowPunct/>
        <w:topLinePunct w:val="0"/>
        <w:autoSpaceDE/>
        <w:autoSpaceDN/>
        <w:bidi w:val="0"/>
        <w:adjustRightInd/>
        <w:snapToGrid/>
        <w:spacing w:beforeAutospacing="0" w:line="360" w:lineRule="auto"/>
        <w:ind w:right="-50" w:rightChars="-24"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3.《老船厂1900项目6#、7#、8#、11#文商旅地块策划方案》</w:t>
      </w:r>
    </w:p>
    <w:p>
      <w:pPr>
        <w:keepNext w:val="0"/>
        <w:keepLines w:val="0"/>
        <w:pageBreakBefore w:val="0"/>
        <w:widowControl w:val="0"/>
        <w:kinsoku/>
        <w:wordWrap/>
        <w:overflowPunct/>
        <w:topLinePunct w:val="0"/>
        <w:autoSpaceDE/>
        <w:autoSpaceDN/>
        <w:bidi w:val="0"/>
        <w:adjustRightInd/>
        <w:snapToGrid/>
        <w:spacing w:beforeAutospacing="0" w:line="360" w:lineRule="auto"/>
        <w:ind w:right="-50" w:rightChars="-24"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4.《项目产业招商及配套政策设计建议》</w:t>
      </w:r>
    </w:p>
    <w:p>
      <w:pPr>
        <w:keepNext w:val="0"/>
        <w:keepLines w:val="0"/>
        <w:pageBreakBefore w:val="0"/>
        <w:widowControl w:val="0"/>
        <w:kinsoku/>
        <w:wordWrap/>
        <w:overflowPunct/>
        <w:topLinePunct w:val="0"/>
        <w:autoSpaceDE/>
        <w:autoSpaceDN/>
        <w:bidi w:val="0"/>
        <w:adjustRightInd/>
        <w:snapToGrid/>
        <w:spacing w:beforeAutospacing="0" w:line="360" w:lineRule="auto"/>
        <w:ind w:right="-50" w:rightChars="-24"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 产业园区的招商和运营实务的课程培训 </w:t>
      </w:r>
    </w:p>
    <w:p>
      <w:pPr>
        <w:spacing w:before="100" w:beforeAutospacing="1" w:line="360" w:lineRule="auto"/>
        <w:rPr>
          <w:rFonts w:ascii="Arial" w:hAnsi="楷体" w:cs="Arial"/>
          <w:b/>
          <w:sz w:val="24"/>
        </w:rPr>
      </w:pPr>
      <w:r>
        <w:rPr>
          <w:rFonts w:hint="eastAsia" w:ascii="Arial" w:hAnsi="楷体" w:cs="Arial"/>
          <w:b/>
          <w:sz w:val="24"/>
        </w:rPr>
        <w:t>第</w:t>
      </w:r>
      <w:r>
        <w:rPr>
          <w:rFonts w:hint="eastAsia" w:ascii="Arial" w:hAnsi="楷体" w:cs="Arial"/>
          <w:b/>
          <w:sz w:val="24"/>
          <w:lang w:val="en-US" w:eastAsia="zh-CN"/>
        </w:rPr>
        <w:t>二</w:t>
      </w:r>
      <w:r>
        <w:rPr>
          <w:rFonts w:hint="eastAsia" w:ascii="Arial" w:hAnsi="楷体" w:cs="Arial"/>
          <w:b/>
          <w:sz w:val="24"/>
        </w:rPr>
        <w:t>条  服务费用支付</w:t>
      </w:r>
    </w:p>
    <w:p>
      <w:pPr>
        <w:spacing w:before="156" w:beforeLines="50" w:line="360" w:lineRule="auto"/>
        <w:ind w:firstLine="480" w:firstLineChars="200"/>
        <w:rPr>
          <w:rFonts w:hint="eastAsia" w:ascii="宋体" w:hAnsi="宋体"/>
          <w:sz w:val="24"/>
          <w:lang w:val="en-US" w:eastAsia="zh-CN"/>
        </w:rPr>
      </w:pPr>
      <w:r>
        <w:rPr>
          <w:rFonts w:hint="eastAsia" w:ascii="宋体" w:hAnsi="宋体"/>
          <w:sz w:val="24"/>
          <w:lang w:val="en-US" w:eastAsia="zh-CN"/>
        </w:rPr>
        <w:t>本合同金额</w:t>
      </w:r>
      <w:r>
        <w:rPr>
          <w:rFonts w:hint="eastAsia" w:ascii="宋体" w:hAnsi="宋体"/>
          <w:sz w:val="24"/>
        </w:rPr>
        <w:t>总计人民币</w:t>
      </w:r>
      <w:r>
        <w:rPr>
          <w:rFonts w:hint="eastAsia" w:ascii="宋体" w:hAnsi="宋体"/>
          <w:sz w:val="24"/>
          <w:lang w:val="en-US" w:eastAsia="zh-CN"/>
        </w:rPr>
        <w:t>大写</w:t>
      </w:r>
      <w:r>
        <w:rPr>
          <w:rFonts w:hint="eastAsia" w:ascii="宋体" w:hAnsi="宋体"/>
          <w:sz w:val="24"/>
          <w:u w:val="single"/>
        </w:rPr>
        <w:t xml:space="preserve"> </w:t>
      </w:r>
      <w:r>
        <w:rPr>
          <w:rFonts w:hint="eastAsia" w:ascii="宋体" w:hAnsi="宋体"/>
          <w:b/>
          <w:sz w:val="24"/>
          <w:u w:val="single"/>
          <w:lang w:val="en-US" w:eastAsia="zh-CN"/>
        </w:rPr>
        <w:t xml:space="preserve">          </w:t>
      </w:r>
      <w:r>
        <w:rPr>
          <w:rFonts w:hint="eastAsia" w:ascii="宋体" w:hAnsi="宋体"/>
          <w:b w:val="0"/>
          <w:bCs/>
          <w:sz w:val="24"/>
          <w:u w:val="single"/>
          <w:lang w:val="en-US" w:eastAsia="zh-CN"/>
        </w:rPr>
        <w:t>元</w:t>
      </w:r>
      <w:r>
        <w:rPr>
          <w:rFonts w:hint="eastAsia" w:ascii="宋体" w:hAnsi="宋体"/>
          <w:b w:val="0"/>
          <w:bCs/>
          <w:sz w:val="24"/>
          <w:u w:val="single"/>
        </w:rPr>
        <w:t xml:space="preserve"> </w:t>
      </w:r>
      <w:r>
        <w:rPr>
          <w:rFonts w:hint="eastAsia" w:ascii="Arial" w:hAnsi="楷体" w:cs="Arial"/>
          <w:b w:val="0"/>
          <w:bCs/>
          <w:sz w:val="24"/>
        </w:rPr>
        <w:t>（</w:t>
      </w:r>
      <w:r>
        <w:rPr>
          <w:rFonts w:hint="eastAsia" w:ascii="Arial" w:hAnsi="楷体" w:cs="Arial"/>
          <w:b w:val="0"/>
          <w:bCs/>
          <w:sz w:val="24"/>
          <w:lang w:val="en-US" w:eastAsia="zh-CN"/>
        </w:rPr>
        <w:t>小写RMB￥</w:t>
      </w:r>
      <w:r>
        <w:rPr>
          <w:rFonts w:hint="eastAsia" w:ascii="Arial" w:hAnsi="楷体" w:cs="Arial"/>
          <w:b w:val="0"/>
          <w:bCs/>
          <w:sz w:val="24"/>
          <w:u w:val="single"/>
          <w:lang w:val="en-US" w:eastAsia="zh-CN"/>
        </w:rPr>
        <w:t xml:space="preserve">          元</w:t>
      </w:r>
      <w:r>
        <w:rPr>
          <w:rFonts w:hint="eastAsia" w:ascii="Arial" w:hAnsi="楷体" w:cs="Arial"/>
          <w:b w:val="0"/>
          <w:bCs/>
          <w:sz w:val="24"/>
        </w:rPr>
        <w:t>）</w:t>
      </w:r>
      <w:r>
        <w:rPr>
          <w:rFonts w:hint="eastAsia" w:ascii="宋体" w:hAnsi="宋体"/>
          <w:sz w:val="24"/>
        </w:rPr>
        <w:t>。项目前期调研所产生的差旅费用、专家咨询费用及项目评审会的费用由乙方承担。</w:t>
      </w:r>
      <w:r>
        <w:rPr>
          <w:rFonts w:hint="eastAsia" w:ascii="宋体" w:hAnsi="宋体"/>
          <w:sz w:val="24"/>
          <w:lang w:val="en-US" w:eastAsia="zh-CN"/>
        </w:rPr>
        <w:t>乙方自签订合同之日起，90个日历天内完成合同约定的全部工作。</w:t>
      </w:r>
    </w:p>
    <w:p>
      <w:pPr>
        <w:rPr>
          <w:rFonts w:hint="eastAsia" w:ascii="宋体" w:hAnsi="宋体"/>
          <w:sz w:val="24"/>
          <w:lang w:val="en-US" w:eastAsia="zh-CN"/>
        </w:rPr>
      </w:pPr>
      <w:r>
        <w:rPr>
          <w:rFonts w:hint="eastAsia" w:ascii="宋体" w:hAnsi="宋体"/>
          <w:sz w:val="24"/>
          <w:lang w:val="en-US" w:eastAsia="zh-CN"/>
        </w:rPr>
        <w:br w:type="page"/>
      </w:r>
    </w:p>
    <w:tbl>
      <w:tblPr>
        <w:tblStyle w:val="11"/>
        <w:tblpPr w:leftFromText="180" w:rightFromText="180" w:vertAnchor="text" w:horzAnchor="margin" w:tblpY="387"/>
        <w:tblW w:w="897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6"/>
        <w:gridCol w:w="2505"/>
        <w:gridCol w:w="49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trPr>
        <w:tc>
          <w:tcPr>
            <w:tcW w:w="1526" w:type="dxa"/>
            <w:noWrap w:val="0"/>
            <w:vAlign w:val="center"/>
          </w:tcPr>
          <w:p>
            <w:pPr>
              <w:spacing w:line="360" w:lineRule="auto"/>
              <w:jc w:val="center"/>
              <w:rPr>
                <w:rFonts w:hint="eastAsia" w:ascii="宋体" w:hAnsi="宋体"/>
                <w:b/>
                <w:sz w:val="24"/>
              </w:rPr>
            </w:pPr>
            <w:r>
              <w:rPr>
                <w:rFonts w:hint="eastAsia" w:ascii="宋体" w:hAnsi="宋体"/>
                <w:b/>
                <w:sz w:val="24"/>
              </w:rPr>
              <w:t>付费次序</w:t>
            </w:r>
          </w:p>
        </w:tc>
        <w:tc>
          <w:tcPr>
            <w:tcW w:w="2505" w:type="dxa"/>
            <w:noWrap w:val="0"/>
            <w:vAlign w:val="center"/>
          </w:tcPr>
          <w:p>
            <w:pPr>
              <w:spacing w:line="360" w:lineRule="auto"/>
              <w:jc w:val="center"/>
              <w:rPr>
                <w:rFonts w:hint="eastAsia" w:ascii="宋体" w:hAnsi="宋体"/>
                <w:b/>
                <w:sz w:val="24"/>
              </w:rPr>
            </w:pPr>
            <w:r>
              <w:rPr>
                <w:rFonts w:hint="eastAsia" w:ascii="宋体" w:hAnsi="宋体"/>
                <w:b/>
                <w:sz w:val="24"/>
              </w:rPr>
              <w:t>支付金额</w:t>
            </w:r>
          </w:p>
        </w:tc>
        <w:tc>
          <w:tcPr>
            <w:tcW w:w="4940" w:type="dxa"/>
            <w:noWrap w:val="0"/>
            <w:vAlign w:val="center"/>
          </w:tcPr>
          <w:p>
            <w:pPr>
              <w:spacing w:line="360" w:lineRule="auto"/>
              <w:jc w:val="center"/>
              <w:rPr>
                <w:rFonts w:hint="eastAsia" w:ascii="宋体" w:hAnsi="宋体"/>
                <w:b/>
                <w:sz w:val="24"/>
              </w:rPr>
            </w:pPr>
            <w:r>
              <w:rPr>
                <w:rFonts w:hint="eastAsia" w:ascii="宋体" w:hAnsi="宋体"/>
                <w:b/>
                <w:sz w:val="24"/>
              </w:rPr>
              <w:t>付费时间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6" w:hRule="atLeast"/>
        </w:trPr>
        <w:tc>
          <w:tcPr>
            <w:tcW w:w="1526" w:type="dxa"/>
            <w:noWrap w:val="0"/>
            <w:vAlign w:val="center"/>
          </w:tcPr>
          <w:p>
            <w:pPr>
              <w:spacing w:line="360" w:lineRule="auto"/>
              <w:rPr>
                <w:rFonts w:hint="eastAsia" w:ascii="宋体" w:hAnsi="宋体" w:eastAsiaTheme="minorEastAsia"/>
                <w:sz w:val="24"/>
                <w:lang w:eastAsia="zh-CN"/>
              </w:rPr>
            </w:pPr>
            <w:r>
              <w:rPr>
                <w:rFonts w:hint="eastAsia" w:ascii="宋体" w:hAnsi="宋体"/>
                <w:sz w:val="24"/>
              </w:rPr>
              <w:t>第一次</w:t>
            </w:r>
            <w:r>
              <w:rPr>
                <w:rFonts w:hint="eastAsia" w:ascii="宋体" w:hAnsi="宋体"/>
                <w:sz w:val="24"/>
                <w:lang w:val="en-US" w:eastAsia="zh-CN"/>
              </w:rPr>
              <w:t>付款</w:t>
            </w:r>
          </w:p>
        </w:tc>
        <w:tc>
          <w:tcPr>
            <w:tcW w:w="2505" w:type="dxa"/>
            <w:noWrap w:val="0"/>
            <w:vAlign w:val="center"/>
          </w:tcPr>
          <w:p>
            <w:pPr>
              <w:spacing w:line="360" w:lineRule="auto"/>
              <w:rPr>
                <w:rFonts w:hint="default" w:ascii="宋体" w:hAnsi="宋体" w:eastAsiaTheme="minorEastAsia"/>
                <w:color w:val="000000"/>
                <w:sz w:val="24"/>
                <w:lang w:val="en-US" w:eastAsia="zh-CN"/>
              </w:rPr>
            </w:pPr>
            <w:r>
              <w:rPr>
                <w:rFonts w:hint="eastAsia" w:ascii="宋体" w:hAnsi="宋体"/>
                <w:color w:val="000000"/>
                <w:sz w:val="24"/>
                <w:lang w:val="en-US" w:eastAsia="zh-CN"/>
              </w:rPr>
              <w:t>支付至合同金额的50%</w:t>
            </w:r>
          </w:p>
        </w:tc>
        <w:tc>
          <w:tcPr>
            <w:tcW w:w="4940" w:type="dxa"/>
            <w:noWrap w:val="0"/>
            <w:vAlign w:val="center"/>
          </w:tcPr>
          <w:p>
            <w:pPr>
              <w:spacing w:line="360" w:lineRule="auto"/>
              <w:rPr>
                <w:rFonts w:hint="eastAsia" w:ascii="宋体" w:hAnsi="宋体"/>
                <w:sz w:val="24"/>
              </w:rPr>
            </w:pPr>
            <w:r>
              <w:rPr>
                <w:rFonts w:hint="eastAsia" w:ascii="宋体" w:hAnsi="宋体"/>
                <w:sz w:val="24"/>
                <w:lang w:val="en-US" w:eastAsia="zh-CN"/>
              </w:rPr>
              <w:t>自</w:t>
            </w:r>
            <w:r>
              <w:rPr>
                <w:rFonts w:hint="eastAsia" w:ascii="宋体" w:hAnsi="宋体"/>
                <w:sz w:val="24"/>
              </w:rPr>
              <w:t>合同</w:t>
            </w:r>
            <w:r>
              <w:rPr>
                <w:rFonts w:hint="eastAsia" w:ascii="宋体" w:hAnsi="宋体"/>
                <w:sz w:val="24"/>
                <w:lang w:val="en-US" w:eastAsia="zh-CN"/>
              </w:rPr>
              <w:t>签订之日起三十</w:t>
            </w:r>
            <w:r>
              <w:rPr>
                <w:rFonts w:hint="eastAsia" w:ascii="宋体" w:hAnsi="宋体"/>
                <w:sz w:val="24"/>
              </w:rPr>
              <w:t>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6" w:hRule="atLeast"/>
        </w:trPr>
        <w:tc>
          <w:tcPr>
            <w:tcW w:w="1526" w:type="dxa"/>
            <w:noWrap w:val="0"/>
            <w:vAlign w:val="center"/>
          </w:tcPr>
          <w:p>
            <w:pPr>
              <w:spacing w:line="360" w:lineRule="auto"/>
              <w:rPr>
                <w:rFonts w:hint="eastAsia" w:ascii="宋体" w:hAnsi="宋体" w:eastAsiaTheme="minorEastAsia"/>
                <w:sz w:val="24"/>
                <w:lang w:eastAsia="zh-CN"/>
              </w:rPr>
            </w:pPr>
            <w:r>
              <w:rPr>
                <w:rFonts w:hint="eastAsia" w:ascii="宋体" w:hAnsi="宋体"/>
                <w:sz w:val="24"/>
              </w:rPr>
              <w:t>第二次</w:t>
            </w:r>
            <w:r>
              <w:rPr>
                <w:rFonts w:hint="eastAsia" w:ascii="宋体" w:hAnsi="宋体"/>
                <w:sz w:val="24"/>
                <w:lang w:val="en-US" w:eastAsia="zh-CN"/>
              </w:rPr>
              <w:t>付款</w:t>
            </w:r>
          </w:p>
        </w:tc>
        <w:tc>
          <w:tcPr>
            <w:tcW w:w="2505" w:type="dxa"/>
            <w:noWrap w:val="0"/>
            <w:vAlign w:val="center"/>
          </w:tcPr>
          <w:p>
            <w:pPr>
              <w:spacing w:line="360" w:lineRule="auto"/>
              <w:rPr>
                <w:rFonts w:hint="default" w:ascii="宋体" w:hAnsi="宋体" w:eastAsiaTheme="minorEastAsia"/>
                <w:sz w:val="24"/>
                <w:lang w:val="en-US" w:eastAsia="zh-CN"/>
              </w:rPr>
            </w:pPr>
            <w:r>
              <w:rPr>
                <w:rFonts w:hint="eastAsia" w:ascii="宋体" w:hAnsi="宋体"/>
                <w:sz w:val="24"/>
                <w:lang w:val="en-US" w:eastAsia="zh-CN"/>
              </w:rPr>
              <w:t>支付至合同金额的100%</w:t>
            </w:r>
          </w:p>
        </w:tc>
        <w:tc>
          <w:tcPr>
            <w:tcW w:w="4940" w:type="dxa"/>
            <w:noWrap w:val="0"/>
            <w:vAlign w:val="center"/>
          </w:tcPr>
          <w:p>
            <w:pPr>
              <w:spacing w:line="360" w:lineRule="auto"/>
              <w:rPr>
                <w:rFonts w:hint="eastAsia" w:ascii="宋体" w:hAnsi="宋体"/>
                <w:sz w:val="24"/>
              </w:rPr>
            </w:pPr>
            <w:r>
              <w:rPr>
                <w:rFonts w:hint="eastAsia" w:ascii="宋体" w:hAnsi="宋体"/>
                <w:sz w:val="24"/>
                <w:lang w:val="en-US" w:eastAsia="zh-CN"/>
              </w:rPr>
              <w:t>乙方完成合同约定的全部工作，并经甲方验收合格之日起，三十个</w:t>
            </w:r>
            <w:r>
              <w:rPr>
                <w:rFonts w:hint="eastAsia" w:ascii="宋体" w:hAnsi="宋体"/>
                <w:sz w:val="24"/>
              </w:rPr>
              <w:t>工作日内</w:t>
            </w:r>
          </w:p>
        </w:tc>
      </w:tr>
    </w:tbl>
    <w:p>
      <w:pPr>
        <w:spacing w:before="156" w:beforeLines="50" w:line="360" w:lineRule="auto"/>
        <w:rPr>
          <w:rFonts w:hint="eastAsia" w:ascii="宋体" w:hAnsi="宋体"/>
          <w:sz w:val="24"/>
        </w:rPr>
      </w:pPr>
      <w:r>
        <w:rPr>
          <w:rFonts w:hint="eastAsia" w:ascii="宋体" w:hAnsi="宋体"/>
          <w:sz w:val="24"/>
          <w:lang w:val="en-US" w:eastAsia="zh-CN"/>
        </w:rPr>
        <w:t>乙方收款账户</w:t>
      </w:r>
      <w:r>
        <w:rPr>
          <w:rFonts w:hint="eastAsia" w:ascii="宋体" w:hAnsi="宋体"/>
          <w:sz w:val="24"/>
        </w:rPr>
        <w:t>如下：</w:t>
      </w:r>
    </w:p>
    <w:p>
      <w:pPr>
        <w:spacing w:line="360" w:lineRule="auto"/>
        <w:ind w:firstLine="482" w:firstLineChars="200"/>
        <w:rPr>
          <w:rFonts w:hint="eastAsia" w:ascii="宋体" w:hAnsi="宋体"/>
          <w:b/>
          <w:sz w:val="24"/>
        </w:rPr>
      </w:pPr>
      <w:r>
        <w:rPr>
          <w:rFonts w:hint="eastAsia" w:ascii="宋体" w:hAnsi="宋体"/>
          <w:b/>
          <w:sz w:val="24"/>
          <w:lang w:val="en-US" w:eastAsia="zh-CN"/>
        </w:rPr>
        <w:t>开户户名</w:t>
      </w:r>
      <w:r>
        <w:rPr>
          <w:rFonts w:hint="eastAsia" w:ascii="宋体" w:hAnsi="宋体"/>
          <w:b/>
          <w:sz w:val="24"/>
        </w:rPr>
        <w:t>：</w:t>
      </w:r>
      <w:r>
        <w:rPr>
          <w:rFonts w:hint="eastAsia" w:ascii="宋体" w:hAnsi="宋体"/>
          <w:b/>
          <w:sz w:val="24"/>
          <w:u w:val="single"/>
          <w:lang w:val="en-US" w:eastAsia="zh-CN"/>
        </w:rPr>
        <w:t xml:space="preserve">                        </w:t>
      </w:r>
      <w:r>
        <w:rPr>
          <w:rFonts w:hint="eastAsia" w:ascii="宋体" w:hAnsi="宋体"/>
          <w:b/>
          <w:sz w:val="24"/>
          <w:lang w:val="en-US" w:eastAsia="zh-CN"/>
        </w:rPr>
        <w:t xml:space="preserve"> </w:t>
      </w:r>
      <w:r>
        <w:rPr>
          <w:rFonts w:hint="eastAsia" w:ascii="宋体" w:hAnsi="宋体"/>
          <w:b/>
          <w:sz w:val="24"/>
        </w:rPr>
        <w:t xml:space="preserve">  </w:t>
      </w:r>
    </w:p>
    <w:p>
      <w:pPr>
        <w:spacing w:line="360" w:lineRule="auto"/>
        <w:ind w:firstLine="482" w:firstLineChars="200"/>
        <w:rPr>
          <w:rFonts w:hint="default" w:ascii="宋体" w:hAnsi="宋体" w:eastAsiaTheme="minorEastAsia"/>
          <w:b/>
          <w:sz w:val="24"/>
          <w:u w:val="single"/>
          <w:lang w:val="en-US" w:eastAsia="zh-CN"/>
        </w:rPr>
      </w:pPr>
      <w:r>
        <w:rPr>
          <w:rFonts w:hint="eastAsia" w:ascii="宋体" w:hAnsi="宋体"/>
          <w:b/>
          <w:sz w:val="24"/>
          <w:lang w:val="en-US" w:eastAsia="zh-CN"/>
        </w:rPr>
        <w:t>公司</w:t>
      </w:r>
      <w:r>
        <w:rPr>
          <w:rFonts w:hint="eastAsia" w:ascii="宋体" w:hAnsi="宋体"/>
          <w:b/>
          <w:sz w:val="24"/>
        </w:rPr>
        <w:t>账号：</w:t>
      </w:r>
      <w:r>
        <w:rPr>
          <w:rFonts w:hint="eastAsia" w:ascii="宋体" w:hAnsi="宋体"/>
          <w:b/>
          <w:sz w:val="24"/>
          <w:u w:val="single"/>
          <w:lang w:val="en-US" w:eastAsia="zh-CN"/>
        </w:rPr>
        <w:t xml:space="preserve">                        </w:t>
      </w:r>
    </w:p>
    <w:p>
      <w:pPr>
        <w:spacing w:line="360" w:lineRule="auto"/>
        <w:ind w:firstLine="482" w:firstLineChars="200"/>
        <w:rPr>
          <w:rFonts w:hint="default" w:ascii="宋体" w:hAnsi="宋体" w:eastAsiaTheme="minorEastAsia"/>
          <w:b/>
          <w:sz w:val="24"/>
          <w:u w:val="single"/>
          <w:lang w:val="en-US" w:eastAsia="zh-CN"/>
        </w:rPr>
      </w:pPr>
      <w:r>
        <w:rPr>
          <w:rFonts w:hint="eastAsia" w:ascii="宋体" w:hAnsi="宋体"/>
          <w:b/>
          <w:sz w:val="24"/>
          <w:lang w:val="en-US" w:eastAsia="zh-CN"/>
        </w:rPr>
        <w:t>开</w:t>
      </w:r>
      <w:r>
        <w:rPr>
          <w:rFonts w:hint="eastAsia" w:ascii="宋体" w:hAnsi="宋体"/>
          <w:b/>
          <w:sz w:val="24"/>
        </w:rPr>
        <w:t>户</w:t>
      </w:r>
      <w:r>
        <w:rPr>
          <w:rFonts w:hint="eastAsia" w:ascii="宋体" w:hAnsi="宋体"/>
          <w:b/>
          <w:sz w:val="24"/>
          <w:lang w:val="en-US" w:eastAsia="zh-CN"/>
        </w:rPr>
        <w:t>银</w:t>
      </w:r>
      <w:r>
        <w:rPr>
          <w:rFonts w:hint="eastAsia" w:ascii="宋体" w:hAnsi="宋体"/>
          <w:b/>
          <w:sz w:val="24"/>
        </w:rPr>
        <w:t>行：</w:t>
      </w:r>
      <w:r>
        <w:rPr>
          <w:rFonts w:hint="eastAsia" w:ascii="宋体" w:hAnsi="宋体"/>
          <w:b/>
          <w:sz w:val="24"/>
          <w:u w:val="single"/>
          <w:lang w:val="en-US" w:eastAsia="zh-CN"/>
        </w:rPr>
        <w:t xml:space="preserve">                        </w:t>
      </w:r>
    </w:p>
    <w:p>
      <w:pPr>
        <w:spacing w:line="360" w:lineRule="auto"/>
        <w:rPr>
          <w:rFonts w:hAnsi="Arial"/>
          <w:b/>
          <w:sz w:val="24"/>
        </w:rPr>
      </w:pPr>
    </w:p>
    <w:p>
      <w:pPr>
        <w:spacing w:line="360" w:lineRule="auto"/>
        <w:rPr>
          <w:rFonts w:ascii="Arial" w:hAnsi="楷体" w:cs="Arial"/>
          <w:b/>
          <w:sz w:val="24"/>
        </w:rPr>
      </w:pPr>
      <w:r>
        <w:rPr>
          <w:rFonts w:hint="eastAsia" w:ascii="Arial" w:hAnsi="楷体" w:cs="Arial"/>
          <w:b/>
          <w:sz w:val="24"/>
        </w:rPr>
        <w:t>第</w:t>
      </w:r>
      <w:r>
        <w:rPr>
          <w:rFonts w:hint="eastAsia" w:ascii="Arial" w:hAnsi="楷体" w:cs="Arial"/>
          <w:b/>
          <w:sz w:val="24"/>
          <w:lang w:val="en-US" w:eastAsia="zh-CN"/>
        </w:rPr>
        <w:t>三</w:t>
      </w:r>
      <w:r>
        <w:rPr>
          <w:rFonts w:hint="eastAsia" w:ascii="Arial" w:hAnsi="楷体" w:cs="Arial"/>
          <w:b/>
          <w:sz w:val="24"/>
        </w:rPr>
        <w:t>条  甲方责任</w:t>
      </w:r>
    </w:p>
    <w:p>
      <w:pPr>
        <w:spacing w:line="360" w:lineRule="auto"/>
        <w:ind w:left="539" w:leftChars="1" w:hanging="537" w:hangingChars="224"/>
        <w:rPr>
          <w:rFonts w:hAnsi="Arial"/>
          <w:sz w:val="24"/>
        </w:rPr>
      </w:pPr>
      <w:r>
        <w:rPr>
          <w:rFonts w:hint="eastAsia" w:hAnsi="Arial"/>
          <w:sz w:val="24"/>
        </w:rPr>
        <w:t>（1）甲方积极为乙方提供项目所需的相关文件、资料及图纸资料，并保证所提供的一切文件以及与此相关的资料是可靠有效的；</w:t>
      </w:r>
    </w:p>
    <w:p>
      <w:pPr>
        <w:spacing w:line="360" w:lineRule="auto"/>
        <w:ind w:left="539" w:leftChars="1" w:hanging="537" w:hangingChars="224"/>
        <w:rPr>
          <w:rFonts w:hAnsi="Arial"/>
          <w:sz w:val="24"/>
        </w:rPr>
      </w:pPr>
      <w:r>
        <w:rPr>
          <w:rFonts w:hint="eastAsia" w:hAnsi="Arial"/>
          <w:sz w:val="24"/>
        </w:rPr>
        <w:t>（</w:t>
      </w:r>
      <w:r>
        <w:rPr>
          <w:rFonts w:hint="eastAsia" w:hAnsi="Arial"/>
          <w:sz w:val="24"/>
          <w:lang w:val="en-US" w:eastAsia="zh-CN"/>
        </w:rPr>
        <w:t>2</w:t>
      </w:r>
      <w:r>
        <w:rPr>
          <w:rFonts w:hint="eastAsia" w:hAnsi="Arial"/>
          <w:sz w:val="24"/>
        </w:rPr>
        <w:t>）甲方变更委托咨询项目、规模、条件，以致造成乙方咨询工作需返工时，双方需另行协商签订补充合同（或另订合同）。</w:t>
      </w:r>
    </w:p>
    <w:p>
      <w:pPr>
        <w:spacing w:line="360" w:lineRule="auto"/>
        <w:ind w:left="539" w:leftChars="1" w:hanging="537" w:hangingChars="224"/>
        <w:rPr>
          <w:rFonts w:hAnsi="Arial"/>
          <w:sz w:val="24"/>
        </w:rPr>
      </w:pPr>
      <w:r>
        <w:rPr>
          <w:rFonts w:hint="eastAsia" w:hAnsi="Arial"/>
          <w:sz w:val="24"/>
        </w:rPr>
        <w:t>（</w:t>
      </w:r>
      <w:r>
        <w:rPr>
          <w:rFonts w:hint="eastAsia" w:hAnsi="Arial"/>
          <w:sz w:val="24"/>
          <w:lang w:val="en-US" w:eastAsia="zh-CN"/>
        </w:rPr>
        <w:t>3</w:t>
      </w:r>
      <w:r>
        <w:rPr>
          <w:rFonts w:hint="eastAsia" w:hAnsi="Arial"/>
          <w:sz w:val="24"/>
        </w:rPr>
        <w:t>）在合同生效后，甲方要求终止或解除合同的（需要提供正式文件），如果乙方已开始咨询工作，已收取的服务费用不予退回。如果乙方实际工作量已超出了甲方已付款的工作范围，甲方要支付乙方超出部分工作的服务费。</w:t>
      </w:r>
    </w:p>
    <w:p>
      <w:pPr>
        <w:spacing w:line="360" w:lineRule="auto"/>
        <w:ind w:left="539" w:leftChars="1" w:hanging="537" w:hangingChars="224"/>
        <w:rPr>
          <w:rFonts w:hAnsi="Arial"/>
          <w:sz w:val="24"/>
        </w:rPr>
      </w:pPr>
      <w:r>
        <w:rPr>
          <w:rFonts w:hint="eastAsia" w:hAnsi="Arial"/>
          <w:sz w:val="24"/>
        </w:rPr>
        <w:t>（</w:t>
      </w:r>
      <w:r>
        <w:rPr>
          <w:rFonts w:hint="eastAsia" w:hAnsi="Arial"/>
          <w:sz w:val="24"/>
          <w:lang w:val="en-US" w:eastAsia="zh-CN"/>
        </w:rPr>
        <w:t>4</w:t>
      </w:r>
      <w:r>
        <w:rPr>
          <w:rFonts w:hint="eastAsia" w:hAnsi="Arial"/>
          <w:sz w:val="24"/>
        </w:rPr>
        <w:t>）甲方应按本合同第</w:t>
      </w:r>
      <w:r>
        <w:rPr>
          <w:rFonts w:hint="eastAsia" w:hAnsi="Arial"/>
          <w:sz w:val="24"/>
          <w:lang w:val="en-US" w:eastAsia="zh-CN"/>
        </w:rPr>
        <w:t>二</w:t>
      </w:r>
      <w:r>
        <w:rPr>
          <w:rFonts w:hint="eastAsia" w:hAnsi="Arial"/>
          <w:sz w:val="24"/>
        </w:rPr>
        <w:t>条规定的金额和时间向乙方支付服务费用（以甲方汇出时间为准，甲方需及时</w:t>
      </w:r>
      <w:r>
        <w:rPr>
          <w:rFonts w:hint="eastAsia" w:hAnsi="Arial"/>
          <w:sz w:val="24"/>
          <w:lang w:val="en-US" w:eastAsia="zh-CN"/>
        </w:rPr>
        <w:t>将</w:t>
      </w:r>
      <w:r>
        <w:rPr>
          <w:rFonts w:hint="eastAsia" w:hAnsi="Arial"/>
          <w:sz w:val="24"/>
        </w:rPr>
        <w:t>付款底单</w:t>
      </w:r>
      <w:r>
        <w:rPr>
          <w:rFonts w:hint="eastAsia" w:hAnsi="Arial"/>
          <w:sz w:val="24"/>
          <w:lang w:val="en-US" w:eastAsia="zh-CN"/>
        </w:rPr>
        <w:t>传</w:t>
      </w:r>
      <w:r>
        <w:rPr>
          <w:rFonts w:hint="eastAsia" w:hAnsi="Arial"/>
          <w:sz w:val="24"/>
        </w:rPr>
        <w:t xml:space="preserve">给乙方）。逾期超过15个工作日以上时，乙方有权暂停履行下阶段工作，并书面通知甲方，并且乙方有权要求甲方支付违约金，该违约金按照每逾期一天甲方应支付给乙方阶段费用的千分之一计算。乙方工作符合国家有关规定及本合同约定条件的前提下，如项目因甲方原因暂停，仍应向乙方支付已完成部分的服务费。 </w:t>
      </w:r>
    </w:p>
    <w:p>
      <w:pPr>
        <w:spacing w:line="360" w:lineRule="auto"/>
        <w:ind w:left="539" w:leftChars="1" w:hanging="537" w:hangingChars="224"/>
        <w:rPr>
          <w:rFonts w:hint="eastAsia" w:hAnsi="Arial"/>
          <w:sz w:val="24"/>
        </w:rPr>
      </w:pPr>
      <w:r>
        <w:rPr>
          <w:rFonts w:hint="eastAsia" w:hAnsi="Arial"/>
          <w:sz w:val="24"/>
        </w:rPr>
        <w:t>（</w:t>
      </w:r>
      <w:r>
        <w:rPr>
          <w:rFonts w:hint="eastAsia" w:hAnsi="Arial"/>
          <w:sz w:val="24"/>
          <w:lang w:val="en-US" w:eastAsia="zh-CN"/>
        </w:rPr>
        <w:t>5</w:t>
      </w:r>
      <w:r>
        <w:rPr>
          <w:rFonts w:hint="eastAsia" w:hAnsi="Arial"/>
          <w:sz w:val="24"/>
        </w:rPr>
        <w:t>）甲方对乙方服务期间涉及乙方知识产权方面的内容负有保密义务，未经乙方书面许可，不得以任何方式向第三方透露。</w:t>
      </w:r>
    </w:p>
    <w:p>
      <w:pPr>
        <w:rPr>
          <w:rFonts w:hint="eastAsia" w:hAnsi="Arial"/>
          <w:sz w:val="24"/>
        </w:rPr>
      </w:pPr>
      <w:r>
        <w:rPr>
          <w:rFonts w:hint="eastAsia" w:hAnsi="Arial"/>
          <w:sz w:val="24"/>
        </w:rPr>
        <w:br w:type="page"/>
      </w:r>
    </w:p>
    <w:p>
      <w:pPr>
        <w:spacing w:line="360" w:lineRule="auto"/>
        <w:ind w:left="539" w:leftChars="1" w:hanging="537" w:hangingChars="224"/>
        <w:rPr>
          <w:rFonts w:hint="eastAsia" w:hAnsi="Arial"/>
          <w:sz w:val="24"/>
        </w:rPr>
      </w:pPr>
    </w:p>
    <w:p>
      <w:pPr>
        <w:spacing w:before="100" w:beforeAutospacing="1" w:line="360" w:lineRule="auto"/>
        <w:rPr>
          <w:rFonts w:ascii="Arial" w:hAnsi="楷体" w:cs="Arial"/>
          <w:b/>
          <w:sz w:val="24"/>
        </w:rPr>
      </w:pPr>
      <w:r>
        <w:rPr>
          <w:rFonts w:hint="eastAsia" w:ascii="Arial" w:hAnsi="楷体" w:cs="Arial"/>
          <w:b/>
          <w:sz w:val="24"/>
        </w:rPr>
        <w:t>第</w:t>
      </w:r>
      <w:r>
        <w:rPr>
          <w:rFonts w:hint="eastAsia" w:ascii="Arial" w:hAnsi="楷体" w:cs="Arial"/>
          <w:b/>
          <w:sz w:val="24"/>
          <w:lang w:val="en-US" w:eastAsia="zh-CN"/>
        </w:rPr>
        <w:t>四</w:t>
      </w:r>
      <w:r>
        <w:rPr>
          <w:rFonts w:hint="eastAsia" w:ascii="Arial" w:hAnsi="楷体" w:cs="Arial"/>
          <w:b/>
          <w:sz w:val="24"/>
        </w:rPr>
        <w:t>条  甲方权利</w:t>
      </w:r>
    </w:p>
    <w:p>
      <w:pPr>
        <w:spacing w:line="360" w:lineRule="auto"/>
        <w:ind w:left="539" w:leftChars="1" w:hanging="537" w:hangingChars="224"/>
        <w:rPr>
          <w:rFonts w:hAnsi="Arial"/>
          <w:sz w:val="24"/>
        </w:rPr>
      </w:pPr>
      <w:r>
        <w:rPr>
          <w:rFonts w:hint="eastAsia" w:hAnsi="Arial"/>
          <w:sz w:val="24"/>
        </w:rPr>
        <w:t>（1）甲方有权对阶段性成果向乙方询问并了解该阶段成果的设计背景、依据，提出自己的修改意见。</w:t>
      </w:r>
    </w:p>
    <w:p>
      <w:pPr>
        <w:spacing w:line="360" w:lineRule="auto"/>
        <w:ind w:left="539" w:leftChars="1" w:hanging="537" w:hangingChars="224"/>
        <w:rPr>
          <w:rFonts w:hAnsi="Arial"/>
          <w:sz w:val="24"/>
        </w:rPr>
      </w:pPr>
      <w:r>
        <w:rPr>
          <w:rFonts w:hint="eastAsia" w:hAnsi="Arial"/>
          <w:sz w:val="24"/>
        </w:rPr>
        <w:t>（2）如乙方未能如约履行本合同条款中的责任，甲方有权向乙方追索损失补偿，补偿费用另行协商。</w:t>
      </w:r>
    </w:p>
    <w:p>
      <w:pPr>
        <w:spacing w:line="360" w:lineRule="auto"/>
        <w:ind w:left="539" w:leftChars="1" w:hanging="537" w:hangingChars="224"/>
        <w:rPr>
          <w:rFonts w:hAnsi="Arial"/>
          <w:sz w:val="24"/>
        </w:rPr>
      </w:pPr>
      <w:r>
        <w:rPr>
          <w:rFonts w:hint="eastAsia" w:hAnsi="Arial"/>
          <w:sz w:val="24"/>
        </w:rPr>
        <w:t>（3）甲方按照合同支付乙方所有服务费用后，该成果即属于甲方所有。</w:t>
      </w:r>
    </w:p>
    <w:p>
      <w:pPr>
        <w:spacing w:before="100" w:beforeAutospacing="1" w:line="360" w:lineRule="auto"/>
        <w:rPr>
          <w:rFonts w:ascii="Arial" w:hAnsi="楷体" w:cs="Arial"/>
          <w:b/>
          <w:sz w:val="24"/>
        </w:rPr>
      </w:pPr>
      <w:r>
        <w:rPr>
          <w:rFonts w:hint="eastAsia" w:ascii="Arial" w:hAnsi="楷体" w:cs="Arial"/>
          <w:b/>
          <w:sz w:val="24"/>
        </w:rPr>
        <w:t>第</w:t>
      </w:r>
      <w:r>
        <w:rPr>
          <w:rFonts w:hint="eastAsia" w:ascii="Arial" w:hAnsi="楷体" w:cs="Arial"/>
          <w:b/>
          <w:sz w:val="24"/>
          <w:lang w:val="en-US" w:eastAsia="zh-CN"/>
        </w:rPr>
        <w:t>五</w:t>
      </w:r>
      <w:r>
        <w:rPr>
          <w:rFonts w:hint="eastAsia" w:ascii="Arial" w:hAnsi="楷体" w:cs="Arial"/>
          <w:b/>
          <w:sz w:val="24"/>
        </w:rPr>
        <w:t>条  乙方责任</w:t>
      </w:r>
    </w:p>
    <w:p>
      <w:pPr>
        <w:spacing w:line="360" w:lineRule="auto"/>
        <w:ind w:left="539" w:leftChars="1" w:hanging="537" w:hangingChars="224"/>
        <w:rPr>
          <w:rFonts w:hAnsi="Arial"/>
          <w:sz w:val="24"/>
        </w:rPr>
      </w:pPr>
      <w:r>
        <w:rPr>
          <w:rFonts w:hint="eastAsia" w:hAnsi="Arial"/>
          <w:sz w:val="24"/>
        </w:rPr>
        <w:t>（1）乙方应按照约定的工作进程，组织精干团队完成项目的考察、调研、编制、汇报等相关咨询工作，按时完成合同规定的工作内容，团队成员不得随意删减更换；</w:t>
      </w:r>
    </w:p>
    <w:p>
      <w:pPr>
        <w:spacing w:line="360" w:lineRule="auto"/>
        <w:ind w:left="539" w:leftChars="1" w:hanging="537" w:hangingChars="224"/>
        <w:rPr>
          <w:rFonts w:hAnsi="Arial"/>
          <w:sz w:val="24"/>
        </w:rPr>
      </w:pPr>
      <w:r>
        <w:rPr>
          <w:rFonts w:hint="eastAsia" w:hAnsi="Arial"/>
          <w:sz w:val="24"/>
        </w:rPr>
        <w:t>（2）乙方应对提交的技术成果有效性负责；</w:t>
      </w:r>
    </w:p>
    <w:p>
      <w:pPr>
        <w:spacing w:line="360" w:lineRule="auto"/>
        <w:ind w:left="539" w:leftChars="1" w:hanging="537" w:hangingChars="224"/>
        <w:rPr>
          <w:rFonts w:hAnsi="Arial"/>
          <w:sz w:val="24"/>
        </w:rPr>
      </w:pPr>
      <w:r>
        <w:rPr>
          <w:rFonts w:hint="eastAsia" w:hAnsi="Arial"/>
          <w:sz w:val="24"/>
        </w:rPr>
        <w:t>（3）乙方咨询成果文件交付时间逾期在7天以内，甲方付款时间顺延；乙方咨询成果交付时间逾期达7天以上，甲方有权要求乙方支付违约金，该违约金按照每逾期一天乙方收到甲方相应阶段费用的千分之一计算。</w:t>
      </w:r>
    </w:p>
    <w:p>
      <w:pPr>
        <w:spacing w:line="360" w:lineRule="auto"/>
        <w:ind w:left="539" w:leftChars="1" w:hanging="537" w:hangingChars="224"/>
        <w:rPr>
          <w:rFonts w:hint="eastAsia" w:hAnsi="Arial"/>
          <w:sz w:val="24"/>
        </w:rPr>
      </w:pPr>
      <w:r>
        <w:rPr>
          <w:rFonts w:hint="eastAsia" w:hAnsi="Arial"/>
          <w:sz w:val="24"/>
        </w:rPr>
        <w:t>（4）乙方对在执行本合同期间所掌握的甲方内部情况及本合同所约定实现的成果负有保密责任，未经甲方书面许可，不得以任何方式向第三方透露。</w:t>
      </w:r>
    </w:p>
    <w:p>
      <w:pPr>
        <w:spacing w:line="360" w:lineRule="auto"/>
        <w:ind w:left="539" w:leftChars="1" w:hanging="537" w:hangingChars="224"/>
        <w:rPr>
          <w:rFonts w:hint="eastAsia" w:hAnsi="Arial"/>
          <w:sz w:val="24"/>
        </w:rPr>
      </w:pPr>
      <w:r>
        <w:rPr>
          <w:rFonts w:hint="eastAsia" w:hAnsi="Arial"/>
          <w:sz w:val="24"/>
        </w:rPr>
        <w:t>（5）乙方完成整个咨询服务后，应将成果文本及电子信息全部交由甲方。</w:t>
      </w:r>
    </w:p>
    <w:p>
      <w:pPr>
        <w:spacing w:before="100" w:beforeAutospacing="1" w:line="360" w:lineRule="auto"/>
        <w:rPr>
          <w:rFonts w:ascii="Arial" w:hAnsi="楷体" w:cs="Arial"/>
          <w:b/>
          <w:sz w:val="24"/>
        </w:rPr>
      </w:pPr>
      <w:r>
        <w:rPr>
          <w:rFonts w:hint="eastAsia" w:ascii="Arial" w:hAnsi="楷体" w:cs="Arial"/>
          <w:b/>
          <w:sz w:val="24"/>
        </w:rPr>
        <w:t>第</w:t>
      </w:r>
      <w:r>
        <w:rPr>
          <w:rFonts w:hint="eastAsia" w:ascii="Arial" w:hAnsi="楷体" w:cs="Arial"/>
          <w:b/>
          <w:sz w:val="24"/>
          <w:lang w:val="en-US" w:eastAsia="zh-CN"/>
        </w:rPr>
        <w:t>六</w:t>
      </w:r>
      <w:r>
        <w:rPr>
          <w:rFonts w:hint="eastAsia" w:ascii="Arial" w:hAnsi="楷体" w:cs="Arial"/>
          <w:b/>
          <w:sz w:val="24"/>
        </w:rPr>
        <w:t>条  乙方权利</w:t>
      </w:r>
    </w:p>
    <w:p>
      <w:pPr>
        <w:spacing w:line="360" w:lineRule="auto"/>
        <w:ind w:left="539" w:leftChars="1" w:hanging="537" w:hangingChars="224"/>
        <w:rPr>
          <w:rFonts w:hAnsi="Arial"/>
          <w:sz w:val="24"/>
        </w:rPr>
      </w:pPr>
      <w:r>
        <w:rPr>
          <w:rFonts w:hint="eastAsia" w:hAnsi="Arial"/>
          <w:sz w:val="24"/>
        </w:rPr>
        <w:t>（1）如甲方未能如约履行本合同条款中的责任，乙方有权向甲方追索损失补偿；</w:t>
      </w:r>
    </w:p>
    <w:p>
      <w:pPr>
        <w:spacing w:line="360" w:lineRule="auto"/>
        <w:ind w:left="539" w:leftChars="1" w:hanging="537" w:hangingChars="224"/>
        <w:rPr>
          <w:rFonts w:hint="eastAsia" w:hAnsi="Arial"/>
          <w:sz w:val="24"/>
        </w:rPr>
      </w:pPr>
      <w:r>
        <w:rPr>
          <w:rFonts w:hint="eastAsia" w:hAnsi="Arial"/>
          <w:sz w:val="24"/>
        </w:rPr>
        <w:t>（2）甲方在支付所有阶段费用后，该咨询成果及规划编制成果的知识产权即归甲方</w:t>
      </w:r>
    </w:p>
    <w:p>
      <w:pPr>
        <w:spacing w:line="360" w:lineRule="auto"/>
        <w:ind w:left="539" w:leftChars="1" w:hanging="537" w:hangingChars="224"/>
        <w:rPr>
          <w:rFonts w:hAnsi="Arial"/>
          <w:sz w:val="24"/>
        </w:rPr>
      </w:pPr>
      <w:r>
        <w:rPr>
          <w:rFonts w:hint="eastAsia" w:hAnsi="Arial"/>
          <w:sz w:val="24"/>
        </w:rPr>
        <w:t xml:space="preserve">     所有，但乙方享有咨询成果的署名权。</w:t>
      </w:r>
    </w:p>
    <w:p>
      <w:pPr>
        <w:spacing w:before="100" w:beforeAutospacing="1" w:line="360" w:lineRule="auto"/>
        <w:rPr>
          <w:rFonts w:ascii="Arial" w:hAnsi="楷体" w:cs="Arial"/>
          <w:b/>
          <w:sz w:val="24"/>
        </w:rPr>
      </w:pPr>
      <w:r>
        <w:rPr>
          <w:rFonts w:hint="eastAsia" w:ascii="Arial" w:hAnsi="楷体" w:cs="Arial"/>
          <w:b/>
          <w:sz w:val="24"/>
        </w:rPr>
        <w:t>第</w:t>
      </w:r>
      <w:r>
        <w:rPr>
          <w:rFonts w:hint="eastAsia" w:ascii="Arial" w:hAnsi="楷体" w:cs="Arial"/>
          <w:b/>
          <w:sz w:val="24"/>
          <w:lang w:val="en-US" w:eastAsia="zh-CN"/>
        </w:rPr>
        <w:t>七</w:t>
      </w:r>
      <w:r>
        <w:rPr>
          <w:rFonts w:hint="eastAsia" w:ascii="Arial" w:hAnsi="楷体" w:cs="Arial"/>
          <w:b/>
          <w:sz w:val="24"/>
        </w:rPr>
        <w:t>条  争议解决办法</w:t>
      </w:r>
    </w:p>
    <w:p>
      <w:pPr>
        <w:spacing w:line="420" w:lineRule="exact"/>
        <w:ind w:left="479" w:leftChars="228"/>
        <w:rPr>
          <w:rFonts w:ascii="宋体" w:hAnsi="宋体"/>
          <w:sz w:val="24"/>
        </w:rPr>
      </w:pPr>
      <w:r>
        <w:rPr>
          <w:rFonts w:hint="eastAsia"/>
          <w:sz w:val="24"/>
        </w:rPr>
        <w:t>在履行本合同过程中如发生争议或发生不可抗力事件，双方应通过友好协商予以解决。当协商不能解决时，应提交项目所在地人民法院。</w:t>
      </w:r>
    </w:p>
    <w:p>
      <w:pPr>
        <w:spacing w:before="100" w:beforeAutospacing="1" w:line="360" w:lineRule="auto"/>
        <w:rPr>
          <w:rFonts w:ascii="Arial" w:hAnsi="楷体" w:cs="Arial"/>
          <w:b/>
          <w:sz w:val="24"/>
        </w:rPr>
      </w:pPr>
      <w:r>
        <w:rPr>
          <w:rFonts w:hint="eastAsia" w:ascii="Arial" w:hAnsi="楷体" w:cs="Arial"/>
          <w:b/>
          <w:sz w:val="24"/>
        </w:rPr>
        <w:t>第</w:t>
      </w:r>
      <w:r>
        <w:rPr>
          <w:rFonts w:hint="eastAsia" w:ascii="Arial" w:hAnsi="楷体" w:cs="Arial"/>
          <w:b/>
          <w:sz w:val="24"/>
          <w:lang w:val="en-US" w:eastAsia="zh-CN"/>
        </w:rPr>
        <w:t>八</w:t>
      </w:r>
      <w:r>
        <w:rPr>
          <w:rFonts w:hint="eastAsia" w:ascii="Arial" w:hAnsi="楷体" w:cs="Arial"/>
          <w:b/>
          <w:sz w:val="24"/>
        </w:rPr>
        <w:t>条  不可抗力</w:t>
      </w:r>
    </w:p>
    <w:p>
      <w:pPr>
        <w:spacing w:line="420" w:lineRule="exact"/>
        <w:ind w:left="479" w:leftChars="228"/>
        <w:rPr>
          <w:rFonts w:ascii="宋体" w:hAnsi="宋体"/>
          <w:sz w:val="24"/>
        </w:rPr>
      </w:pPr>
      <w:r>
        <w:rPr>
          <w:rFonts w:hint="eastAsia" w:ascii="宋体" w:hAnsi="宋体"/>
          <w:sz w:val="24"/>
        </w:rPr>
        <w:t>（1）不可抗力是指战争、台风、水灾、火灾、地震等自然灾害和其它不可预见，对其发生和后果不能防止或避免的事件，且该事件妨碍、影响或延误任何一方根据协议履行其全部或部分义务；</w:t>
      </w:r>
    </w:p>
    <w:p>
      <w:pPr>
        <w:spacing w:line="420" w:lineRule="exact"/>
        <w:ind w:left="479" w:leftChars="228"/>
        <w:rPr>
          <w:rFonts w:ascii="宋体" w:hAnsi="宋体"/>
          <w:sz w:val="24"/>
        </w:rPr>
      </w:pPr>
      <w:r>
        <w:rPr>
          <w:rFonts w:hint="eastAsia" w:ascii="宋体" w:hAnsi="宋体"/>
          <w:sz w:val="24"/>
        </w:rPr>
        <w:t>（2） 如果有一方认为不可抗力发生影响履行本合同义务，应迅速通知另一方，按事件对履约影响的程度，由双方协商决定是否终止合同或部分免除履约的责任，或者延期履约；</w:t>
      </w:r>
    </w:p>
    <w:p>
      <w:pPr>
        <w:spacing w:line="420" w:lineRule="exact"/>
        <w:ind w:left="479" w:leftChars="228"/>
        <w:rPr>
          <w:rFonts w:ascii="宋体" w:hAnsi="宋体"/>
          <w:sz w:val="24"/>
        </w:rPr>
      </w:pPr>
      <w:r>
        <w:rPr>
          <w:rFonts w:hint="eastAsia" w:ascii="宋体" w:hAnsi="宋体"/>
          <w:sz w:val="24"/>
        </w:rPr>
        <w:t>（3）当不可抗力发生时，任何一方都不能被视作违约或不履行本合同义务。在事件前存在的经济上的责任，不应受到影响，甲方应对乙方已完成工作做出支付。乙方也应提交相应阶段成果。</w:t>
      </w:r>
    </w:p>
    <w:p>
      <w:pPr>
        <w:spacing w:before="100" w:beforeAutospacing="1" w:line="360" w:lineRule="auto"/>
        <w:rPr>
          <w:rFonts w:ascii="Arial" w:hAnsi="楷体" w:cs="Arial"/>
          <w:b/>
          <w:sz w:val="24"/>
        </w:rPr>
      </w:pPr>
      <w:r>
        <w:rPr>
          <w:rFonts w:hint="eastAsia" w:ascii="Arial" w:hAnsi="楷体" w:cs="Arial"/>
          <w:b/>
          <w:sz w:val="24"/>
        </w:rPr>
        <w:t>第</w:t>
      </w:r>
      <w:r>
        <w:rPr>
          <w:rFonts w:hint="eastAsia" w:ascii="Arial" w:hAnsi="楷体" w:cs="Arial"/>
          <w:b/>
          <w:sz w:val="24"/>
          <w:lang w:val="en-US" w:eastAsia="zh-CN"/>
        </w:rPr>
        <w:t>九</w:t>
      </w:r>
      <w:r>
        <w:rPr>
          <w:rFonts w:hint="eastAsia" w:ascii="Arial" w:hAnsi="楷体" w:cs="Arial"/>
          <w:b/>
          <w:sz w:val="24"/>
        </w:rPr>
        <w:t>条  合同生效、解除及终止</w:t>
      </w:r>
    </w:p>
    <w:p>
      <w:pPr>
        <w:numPr>
          <w:ilvl w:val="0"/>
          <w:numId w:val="2"/>
        </w:numPr>
        <w:spacing w:line="360" w:lineRule="auto"/>
        <w:rPr>
          <w:sz w:val="24"/>
        </w:rPr>
      </w:pPr>
      <w:r>
        <w:rPr>
          <w:rFonts w:hint="eastAsia"/>
          <w:sz w:val="24"/>
        </w:rPr>
        <w:t>本合同一式</w:t>
      </w:r>
      <w:r>
        <w:rPr>
          <w:rFonts w:hint="eastAsia"/>
          <w:sz w:val="24"/>
          <w:lang w:val="en-US" w:eastAsia="zh-CN"/>
        </w:rPr>
        <w:t>伍</w:t>
      </w:r>
      <w:r>
        <w:rPr>
          <w:rFonts w:hint="eastAsia"/>
          <w:sz w:val="24"/>
        </w:rPr>
        <w:t>份，具有同等法律效力，甲</w:t>
      </w:r>
      <w:r>
        <w:rPr>
          <w:rFonts w:hint="eastAsia"/>
          <w:sz w:val="24"/>
          <w:lang w:val="en-US" w:eastAsia="zh-CN"/>
        </w:rPr>
        <w:t>方执肆份、乙</w:t>
      </w:r>
      <w:r>
        <w:rPr>
          <w:rFonts w:hint="eastAsia"/>
          <w:sz w:val="24"/>
        </w:rPr>
        <w:t>方执</w:t>
      </w:r>
      <w:r>
        <w:rPr>
          <w:rFonts w:hint="eastAsia"/>
          <w:sz w:val="24"/>
          <w:lang w:val="en-US" w:eastAsia="zh-CN"/>
        </w:rPr>
        <w:t>壹</w:t>
      </w:r>
      <w:r>
        <w:rPr>
          <w:rFonts w:hint="eastAsia"/>
          <w:sz w:val="24"/>
        </w:rPr>
        <w:t>份，经双方法定代表人（或其授权代理人）签字及单位盖章后生效；</w:t>
      </w:r>
    </w:p>
    <w:p>
      <w:pPr>
        <w:numPr>
          <w:ilvl w:val="0"/>
          <w:numId w:val="2"/>
        </w:numPr>
        <w:spacing w:line="360" w:lineRule="auto"/>
        <w:rPr>
          <w:sz w:val="24"/>
        </w:rPr>
      </w:pPr>
      <w:r>
        <w:rPr>
          <w:rFonts w:hint="eastAsia"/>
          <w:sz w:val="24"/>
        </w:rPr>
        <w:t>因特别理由需要解除本合同时，双方可在友好协商的基础上，中途解除本合同，否则参照第</w:t>
      </w:r>
      <w:r>
        <w:rPr>
          <w:rFonts w:hint="eastAsia"/>
          <w:sz w:val="24"/>
          <w:lang w:val="en-US" w:eastAsia="zh-CN"/>
        </w:rPr>
        <w:t>七</w:t>
      </w:r>
      <w:r>
        <w:rPr>
          <w:rFonts w:hint="eastAsia"/>
          <w:sz w:val="24"/>
        </w:rPr>
        <w:t>条解决争议；</w:t>
      </w:r>
    </w:p>
    <w:p>
      <w:pPr>
        <w:numPr>
          <w:ilvl w:val="0"/>
          <w:numId w:val="2"/>
        </w:numPr>
        <w:spacing w:line="360" w:lineRule="auto"/>
        <w:rPr>
          <w:sz w:val="24"/>
        </w:rPr>
      </w:pPr>
      <w:r>
        <w:rPr>
          <w:rFonts w:hint="eastAsia"/>
          <w:sz w:val="24"/>
        </w:rPr>
        <w:t>双方履行完合同规定的义务后，本合同即自行终止。</w:t>
      </w:r>
    </w:p>
    <w:p>
      <w:pPr>
        <w:spacing w:before="100" w:beforeAutospacing="1" w:line="360" w:lineRule="auto"/>
        <w:rPr>
          <w:rFonts w:ascii="Arial" w:hAnsi="楷体" w:cs="Arial"/>
          <w:b/>
          <w:sz w:val="24"/>
        </w:rPr>
      </w:pPr>
      <w:r>
        <w:rPr>
          <w:rFonts w:hint="eastAsia" w:ascii="Arial" w:hAnsi="楷体" w:cs="Arial"/>
          <w:b/>
          <w:sz w:val="24"/>
        </w:rPr>
        <w:t xml:space="preserve">第十条  </w:t>
      </w:r>
      <w:r>
        <w:rPr>
          <w:rFonts w:ascii="Arial" w:hAnsi="楷体" w:cs="Arial"/>
          <w:b/>
          <w:sz w:val="24"/>
        </w:rPr>
        <w:t>本合同未尽事宜，双方另行协商解决。</w:t>
      </w:r>
    </w:p>
    <w:p>
      <w:pPr>
        <w:adjustRightInd w:val="0"/>
        <w:snapToGrid w:val="0"/>
        <w:spacing w:line="360" w:lineRule="auto"/>
        <w:rPr>
          <w:rFonts w:ascii="Arial" w:hAnsi="楷体" w:cs="Arial"/>
          <w:b/>
          <w:sz w:val="24"/>
        </w:rPr>
      </w:pPr>
    </w:p>
    <w:p>
      <w:pPr>
        <w:adjustRightInd w:val="0"/>
        <w:snapToGrid w:val="0"/>
        <w:spacing w:line="360" w:lineRule="auto"/>
        <w:rPr>
          <w:rFonts w:ascii="Arial" w:hAnsi="楷体" w:cs="Arial"/>
          <w:b/>
          <w:sz w:val="24"/>
        </w:rPr>
      </w:pPr>
    </w:p>
    <w:p>
      <w:pPr>
        <w:adjustRightInd w:val="0"/>
        <w:snapToGrid w:val="0"/>
        <w:spacing w:line="360" w:lineRule="auto"/>
        <w:rPr>
          <w:rFonts w:ascii="Arial" w:hAnsi="Arial" w:cs="Arial"/>
          <w:b/>
          <w:sz w:val="24"/>
        </w:rPr>
      </w:pPr>
      <w:r>
        <w:rPr>
          <w:rFonts w:ascii="Arial" w:hAnsi="楷体" w:cs="Arial"/>
          <w:b/>
          <w:sz w:val="24"/>
        </w:rPr>
        <w:t>甲方：</w:t>
      </w:r>
      <w:r>
        <w:rPr>
          <w:rFonts w:hint="eastAsia" w:ascii="宋体" w:hAnsi="宋体"/>
          <w:b/>
          <w:sz w:val="24"/>
          <w:lang w:val="en-US" w:eastAsia="zh-CN"/>
        </w:rPr>
        <w:t xml:space="preserve"> </w:t>
      </w:r>
      <w:r>
        <w:rPr>
          <w:rFonts w:ascii="Arial" w:hAnsi="Arial" w:cs="Arial"/>
          <w:b/>
          <w:sz w:val="24"/>
        </w:rPr>
        <w:t xml:space="preserve">                  </w:t>
      </w:r>
    </w:p>
    <w:p>
      <w:pPr>
        <w:adjustRightInd w:val="0"/>
        <w:snapToGrid w:val="0"/>
        <w:spacing w:line="360" w:lineRule="auto"/>
        <w:ind w:firstLine="3132" w:firstLineChars="1300"/>
        <w:rPr>
          <w:rFonts w:ascii="Arial" w:hAnsi="Arial" w:cs="Arial"/>
          <w:b/>
          <w:sz w:val="24"/>
        </w:rPr>
      </w:pPr>
      <w:r>
        <w:rPr>
          <w:rFonts w:ascii="Arial" w:hAnsi="Arial" w:cs="Arial"/>
          <w:b/>
          <w:sz w:val="24"/>
        </w:rPr>
        <w:t xml:space="preserve">    </w:t>
      </w:r>
    </w:p>
    <w:p>
      <w:pPr>
        <w:adjustRightInd w:val="0"/>
        <w:snapToGrid w:val="0"/>
        <w:spacing w:line="360" w:lineRule="auto"/>
        <w:rPr>
          <w:rFonts w:ascii="Arial" w:hAnsi="Arial" w:cs="Arial"/>
          <w:b/>
          <w:sz w:val="24"/>
        </w:rPr>
      </w:pPr>
      <w:r>
        <w:rPr>
          <w:rFonts w:ascii="Arial" w:hAnsi="Arial" w:cs="Arial"/>
          <w:b/>
          <w:sz w:val="24"/>
        </w:rPr>
        <w:t>(</w:t>
      </w:r>
      <w:r>
        <w:rPr>
          <w:rFonts w:ascii="Arial" w:hAnsi="楷体" w:cs="Arial"/>
          <w:b/>
          <w:sz w:val="24"/>
        </w:rPr>
        <w:t>盖章</w:t>
      </w:r>
      <w:r>
        <w:rPr>
          <w:rFonts w:ascii="Arial" w:hAnsi="Arial" w:cs="Arial"/>
          <w:b/>
          <w:sz w:val="24"/>
        </w:rPr>
        <w:t xml:space="preserve">)                             </w:t>
      </w:r>
    </w:p>
    <w:p>
      <w:pPr>
        <w:adjustRightInd w:val="0"/>
        <w:snapToGrid w:val="0"/>
        <w:spacing w:line="360" w:lineRule="auto"/>
        <w:ind w:left="1446" w:hanging="1446" w:hangingChars="600"/>
        <w:rPr>
          <w:rFonts w:ascii="Arial" w:hAnsi="楷体" w:cs="Arial"/>
          <w:b/>
          <w:sz w:val="24"/>
        </w:rPr>
      </w:pPr>
      <w:r>
        <w:rPr>
          <w:rFonts w:ascii="Arial" w:hAnsi="楷体" w:cs="Arial"/>
          <w:b/>
          <w:sz w:val="24"/>
        </w:rPr>
        <w:t>代表人：</w:t>
      </w:r>
      <w:r>
        <w:rPr>
          <w:rFonts w:ascii="Arial" w:hAnsi="Arial" w:cs="Arial"/>
          <w:b/>
          <w:sz w:val="24"/>
        </w:rPr>
        <w:t xml:space="preserve">                           </w:t>
      </w:r>
    </w:p>
    <w:p>
      <w:pPr>
        <w:adjustRightInd w:val="0"/>
        <w:snapToGrid w:val="0"/>
        <w:spacing w:line="360" w:lineRule="auto"/>
        <w:ind w:left="1446" w:hanging="1446" w:hangingChars="600"/>
        <w:rPr>
          <w:rFonts w:ascii="Arial" w:hAnsi="楷体" w:cs="Arial"/>
          <w:b/>
          <w:sz w:val="24"/>
        </w:rPr>
      </w:pPr>
    </w:p>
    <w:p>
      <w:pPr>
        <w:adjustRightInd w:val="0"/>
        <w:snapToGrid w:val="0"/>
        <w:spacing w:line="360" w:lineRule="auto"/>
        <w:ind w:left="1446" w:hanging="1446" w:hangingChars="600"/>
        <w:rPr>
          <w:rFonts w:ascii="Arial" w:hAnsi="楷体" w:cs="Arial"/>
          <w:b/>
          <w:sz w:val="24"/>
        </w:rPr>
      </w:pPr>
      <w:r>
        <w:rPr>
          <w:rFonts w:ascii="Arial" w:hAnsi="楷体" w:cs="Arial"/>
          <w:b/>
          <w:sz w:val="24"/>
        </w:rPr>
        <w:t>日期：</w:t>
      </w:r>
      <w:r>
        <w:rPr>
          <w:rFonts w:ascii="Arial" w:hAnsi="Arial" w:cs="Arial"/>
          <w:b/>
          <w:sz w:val="24"/>
        </w:rPr>
        <w:t xml:space="preserve"> </w:t>
      </w:r>
      <w:r>
        <w:rPr>
          <w:rFonts w:hint="eastAsia" w:ascii="Arial" w:hAnsi="Arial" w:cs="Arial"/>
          <w:b/>
          <w:sz w:val="24"/>
        </w:rPr>
        <w:t xml:space="preserve">    </w:t>
      </w:r>
      <w:r>
        <w:rPr>
          <w:rFonts w:ascii="Arial" w:hAnsi="楷体" w:cs="Arial"/>
          <w:b/>
          <w:sz w:val="24"/>
        </w:rPr>
        <w:t>年</w:t>
      </w:r>
      <w:r>
        <w:rPr>
          <w:rFonts w:ascii="Arial" w:hAnsi="Arial" w:cs="Arial"/>
          <w:b/>
          <w:sz w:val="24"/>
        </w:rPr>
        <w:t xml:space="preserve">  </w:t>
      </w:r>
      <w:r>
        <w:rPr>
          <w:rFonts w:hint="eastAsia" w:ascii="Arial" w:hAnsi="Arial" w:cs="Arial"/>
          <w:b/>
          <w:sz w:val="24"/>
        </w:rPr>
        <w:t xml:space="preserve"> </w:t>
      </w:r>
      <w:r>
        <w:rPr>
          <w:rFonts w:ascii="Arial" w:hAnsi="楷体" w:cs="Arial"/>
          <w:b/>
          <w:sz w:val="24"/>
        </w:rPr>
        <w:t>月</w:t>
      </w:r>
      <w:r>
        <w:rPr>
          <w:rFonts w:ascii="Arial" w:hAnsi="Arial" w:cs="Arial"/>
          <w:b/>
          <w:sz w:val="24"/>
        </w:rPr>
        <w:t xml:space="preserve">  </w:t>
      </w:r>
      <w:r>
        <w:rPr>
          <w:rFonts w:hint="eastAsia" w:ascii="Arial" w:hAnsi="Arial" w:cs="Arial"/>
          <w:b/>
          <w:sz w:val="24"/>
        </w:rPr>
        <w:t xml:space="preserve">  </w:t>
      </w:r>
      <w:r>
        <w:rPr>
          <w:rFonts w:ascii="Arial" w:hAnsi="楷体" w:cs="Arial"/>
          <w:b/>
          <w:sz w:val="24"/>
        </w:rPr>
        <w:t>日</w:t>
      </w:r>
      <w:r>
        <w:rPr>
          <w:rFonts w:ascii="Arial" w:hAnsi="Arial" w:cs="Arial"/>
          <w:b/>
          <w:sz w:val="24"/>
        </w:rPr>
        <w:t xml:space="preserve">             </w:t>
      </w:r>
    </w:p>
    <w:p>
      <w:pPr>
        <w:adjustRightInd w:val="0"/>
        <w:snapToGrid w:val="0"/>
        <w:spacing w:line="360" w:lineRule="auto"/>
        <w:ind w:left="1446" w:hanging="1446" w:hangingChars="600"/>
        <w:rPr>
          <w:rFonts w:ascii="Arial" w:hAnsi="楷体" w:cs="Arial"/>
          <w:b/>
          <w:sz w:val="24"/>
        </w:rPr>
      </w:pPr>
    </w:p>
    <w:p>
      <w:pPr>
        <w:adjustRightInd w:val="0"/>
        <w:snapToGrid w:val="0"/>
        <w:spacing w:line="360" w:lineRule="auto"/>
        <w:ind w:left="1446" w:hanging="1446" w:hangingChars="600"/>
        <w:rPr>
          <w:rFonts w:ascii="Arial" w:hAnsi="楷体" w:cs="Arial"/>
          <w:b/>
          <w:sz w:val="24"/>
        </w:rPr>
      </w:pPr>
    </w:p>
    <w:p>
      <w:pPr>
        <w:spacing w:line="360" w:lineRule="auto"/>
        <w:rPr>
          <w:rFonts w:hint="eastAsia" w:ascii="Arial" w:hAnsi="楷体" w:eastAsia="宋体" w:cs="Arial"/>
          <w:b/>
          <w:sz w:val="24"/>
          <w:lang w:eastAsia="zh-CN"/>
        </w:rPr>
      </w:pPr>
      <w:r>
        <w:rPr>
          <w:rFonts w:ascii="Arial" w:hAnsi="楷体" w:cs="Arial"/>
          <w:b/>
          <w:sz w:val="24"/>
        </w:rPr>
        <w:t>乙方：</w:t>
      </w:r>
      <w:r>
        <w:rPr>
          <w:rFonts w:hint="eastAsia" w:ascii="Arial" w:hAnsi="楷体" w:cs="Arial"/>
          <w:b/>
          <w:sz w:val="24"/>
          <w:lang w:val="en-US" w:eastAsia="zh-CN"/>
        </w:rPr>
        <w:t xml:space="preserve"> </w:t>
      </w:r>
    </w:p>
    <w:p>
      <w:pPr>
        <w:spacing w:line="360" w:lineRule="auto"/>
        <w:rPr>
          <w:sz w:val="24"/>
        </w:rPr>
      </w:pPr>
    </w:p>
    <w:p>
      <w:pPr>
        <w:spacing w:line="360" w:lineRule="auto"/>
        <w:rPr>
          <w:rFonts w:ascii="Arial" w:hAnsi="Arial" w:cs="Arial"/>
          <w:b/>
          <w:sz w:val="24"/>
        </w:rPr>
      </w:pPr>
      <w:r>
        <w:rPr>
          <w:rFonts w:ascii="Arial" w:hAnsi="Arial" w:cs="Arial"/>
          <w:b/>
          <w:sz w:val="24"/>
        </w:rPr>
        <w:t>(</w:t>
      </w:r>
      <w:r>
        <w:rPr>
          <w:rFonts w:ascii="Arial" w:hAnsi="楷体" w:cs="Arial"/>
          <w:b/>
          <w:sz w:val="24"/>
        </w:rPr>
        <w:t>盖章</w:t>
      </w:r>
      <w:r>
        <w:rPr>
          <w:rFonts w:ascii="Arial" w:hAnsi="Arial" w:cs="Arial"/>
          <w:b/>
          <w:sz w:val="24"/>
        </w:rPr>
        <w:t>)</w:t>
      </w:r>
    </w:p>
    <w:p>
      <w:pPr>
        <w:spacing w:line="360" w:lineRule="auto"/>
        <w:rPr>
          <w:rFonts w:ascii="Arial" w:hAnsi="楷体" w:cs="Arial"/>
          <w:b/>
          <w:sz w:val="24"/>
        </w:rPr>
      </w:pPr>
      <w:r>
        <w:rPr>
          <w:rFonts w:ascii="Arial" w:hAnsi="楷体" w:cs="Arial"/>
          <w:b/>
          <w:sz w:val="24"/>
        </w:rPr>
        <w:t>代表人：</w:t>
      </w:r>
    </w:p>
    <w:p>
      <w:pPr>
        <w:adjustRightInd w:val="0"/>
        <w:snapToGrid w:val="0"/>
        <w:spacing w:line="360" w:lineRule="auto"/>
        <w:ind w:left="1446" w:hanging="1446" w:hangingChars="600"/>
        <w:rPr>
          <w:rFonts w:ascii="Arial" w:hAnsi="楷体" w:cs="Arial"/>
          <w:b/>
          <w:sz w:val="24"/>
        </w:rPr>
      </w:pPr>
    </w:p>
    <w:p>
      <w:pPr>
        <w:adjustRightInd w:val="0"/>
        <w:snapToGrid w:val="0"/>
        <w:spacing w:line="360" w:lineRule="auto"/>
        <w:ind w:left="1446" w:hanging="1446" w:hangingChars="600"/>
        <w:jc w:val="left"/>
        <w:rPr>
          <w:rFonts w:ascii="Arial" w:hAnsi="Arial" w:cs="Arial"/>
          <w:sz w:val="24"/>
        </w:rPr>
      </w:pPr>
      <w:r>
        <w:rPr>
          <w:rFonts w:ascii="Arial" w:hAnsi="楷体" w:cs="Arial"/>
          <w:b/>
          <w:sz w:val="24"/>
        </w:rPr>
        <w:t>日期：</w:t>
      </w:r>
      <w:r>
        <w:rPr>
          <w:rFonts w:hint="eastAsia" w:ascii="Arial" w:hAnsi="楷体" w:cs="Arial"/>
          <w:b/>
          <w:sz w:val="24"/>
        </w:rPr>
        <w:t xml:space="preserve">  </w:t>
      </w:r>
      <w:r>
        <w:rPr>
          <w:rFonts w:hint="eastAsia" w:ascii="Arial" w:hAnsi="Arial" w:cs="Arial"/>
          <w:b/>
          <w:sz w:val="24"/>
        </w:rPr>
        <w:t xml:space="preserve">   </w:t>
      </w:r>
      <w:r>
        <w:rPr>
          <w:rFonts w:ascii="Arial" w:hAnsi="楷体" w:cs="Arial"/>
          <w:b/>
          <w:sz w:val="24"/>
        </w:rPr>
        <w:t>年</w:t>
      </w:r>
      <w:r>
        <w:rPr>
          <w:rFonts w:ascii="Arial" w:hAnsi="Arial" w:cs="Arial"/>
          <w:b/>
          <w:sz w:val="24"/>
        </w:rPr>
        <w:t xml:space="preserve"> </w:t>
      </w:r>
      <w:r>
        <w:rPr>
          <w:rFonts w:hint="eastAsia" w:ascii="Arial" w:hAnsi="Arial" w:cs="Arial"/>
          <w:b/>
          <w:sz w:val="24"/>
        </w:rPr>
        <w:t xml:space="preserve"> </w:t>
      </w:r>
      <w:r>
        <w:rPr>
          <w:rFonts w:ascii="Arial" w:hAnsi="Arial" w:cs="Arial"/>
          <w:b/>
          <w:sz w:val="24"/>
        </w:rPr>
        <w:t xml:space="preserve"> </w:t>
      </w:r>
      <w:r>
        <w:rPr>
          <w:rFonts w:ascii="Arial" w:hAnsi="楷体" w:cs="Arial"/>
          <w:b/>
          <w:sz w:val="24"/>
        </w:rPr>
        <w:t>月</w:t>
      </w:r>
      <w:r>
        <w:rPr>
          <w:rFonts w:ascii="Arial" w:hAnsi="Arial" w:cs="Arial"/>
          <w:b/>
          <w:sz w:val="24"/>
        </w:rPr>
        <w:t xml:space="preserve"> </w:t>
      </w:r>
      <w:r>
        <w:rPr>
          <w:rFonts w:hint="eastAsia" w:ascii="Arial" w:hAnsi="Arial" w:cs="Arial"/>
          <w:b/>
          <w:sz w:val="24"/>
        </w:rPr>
        <w:t xml:space="preserve"> </w:t>
      </w:r>
      <w:r>
        <w:rPr>
          <w:rFonts w:ascii="Arial" w:hAnsi="Arial" w:cs="Arial"/>
          <w:b/>
          <w:sz w:val="24"/>
        </w:rPr>
        <w:t xml:space="preserve"> </w:t>
      </w:r>
      <w:r>
        <w:rPr>
          <w:rFonts w:ascii="Arial" w:hAnsi="楷体" w:cs="Arial"/>
          <w:b/>
          <w:sz w:val="24"/>
        </w:rPr>
        <w:t>日</w:t>
      </w:r>
      <w:r>
        <w:rPr>
          <w:rFonts w:ascii="Arial" w:hAnsi="Arial" w:cs="Arial"/>
          <w:b/>
          <w:sz w:val="24"/>
        </w:rPr>
        <w:t xml:space="preserve">    </w:t>
      </w:r>
    </w:p>
    <w:p>
      <w:pPr>
        <w:rPr>
          <w:rFonts w:hint="eastAsia" w:asciiTheme="minorEastAsia" w:hAnsiTheme="minorEastAsia" w:cstheme="minorEastAsia"/>
          <w:b/>
          <w:sz w:val="36"/>
          <w:szCs w:val="36"/>
          <w:lang w:val="en-US" w:eastAsia="zh-CN"/>
        </w:rPr>
      </w:pPr>
      <w:r>
        <w:rPr>
          <w:rFonts w:hint="eastAsia" w:asciiTheme="minorEastAsia" w:hAnsiTheme="minorEastAsia" w:cstheme="minorEastAsia"/>
          <w:b/>
          <w:sz w:val="36"/>
          <w:szCs w:val="36"/>
          <w:lang w:val="en-US" w:eastAsia="zh-CN"/>
        </w:rPr>
        <w:br w:type="page"/>
      </w:r>
    </w:p>
    <w:p>
      <w:pPr>
        <w:keepNext w:val="0"/>
        <w:keepLines w:val="0"/>
        <w:pageBreakBefore w:val="0"/>
        <w:widowControl/>
        <w:kinsoku/>
        <w:wordWrap/>
        <w:overflowPunct/>
        <w:topLinePunct w:val="0"/>
        <w:autoSpaceDE/>
        <w:autoSpaceDN/>
        <w:bidi w:val="0"/>
        <w:adjustRightInd w:val="0"/>
        <w:snapToGrid/>
        <w:spacing w:before="62" w:beforeLines="20" w:line="360" w:lineRule="auto"/>
        <w:ind w:left="0" w:leftChars="0" w:firstLine="0" w:firstLineChars="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color w:val="auto"/>
          <w:sz w:val="28"/>
          <w:szCs w:val="28"/>
        </w:rPr>
        <w:t>附件一：</w:t>
      </w:r>
      <w:r>
        <w:rPr>
          <w:rFonts w:hint="eastAsia" w:asciiTheme="minorEastAsia" w:hAnsiTheme="minorEastAsia" w:eastAsiaTheme="minorEastAsia" w:cstheme="minorEastAsia"/>
          <w:b/>
          <w:bCs/>
          <w:color w:val="auto"/>
          <w:sz w:val="28"/>
          <w:szCs w:val="28"/>
          <w:lang w:val="en-US" w:eastAsia="zh-CN"/>
        </w:rPr>
        <w:t>乙方向甲方提供的</w:t>
      </w:r>
      <w:r>
        <w:rPr>
          <w:rFonts w:hint="eastAsia" w:asciiTheme="minorEastAsia" w:hAnsiTheme="minorEastAsia" w:cstheme="minorEastAsia"/>
          <w:b/>
          <w:bCs/>
          <w:color w:val="auto"/>
          <w:sz w:val="28"/>
          <w:szCs w:val="28"/>
          <w:lang w:val="en-US" w:eastAsia="zh-CN"/>
        </w:rPr>
        <w:t>项目产业</w:t>
      </w:r>
      <w:r>
        <w:rPr>
          <w:rFonts w:hint="eastAsia" w:asciiTheme="minorEastAsia" w:hAnsiTheme="minorEastAsia" w:eastAsiaTheme="minorEastAsia" w:cstheme="minorEastAsia"/>
          <w:b/>
          <w:bCs/>
          <w:color w:val="auto"/>
          <w:sz w:val="28"/>
          <w:szCs w:val="28"/>
          <w:lang w:val="en-US" w:eastAsia="zh-CN"/>
        </w:rPr>
        <w:t>策划服</w:t>
      </w:r>
      <w:r>
        <w:rPr>
          <w:rFonts w:hint="eastAsia" w:asciiTheme="minorEastAsia" w:hAnsiTheme="minorEastAsia" w:eastAsiaTheme="minorEastAsia" w:cstheme="minorEastAsia"/>
          <w:b/>
          <w:bCs/>
          <w:sz w:val="28"/>
          <w:szCs w:val="28"/>
        </w:rPr>
        <w:t>务内容</w:t>
      </w:r>
    </w:p>
    <w:p>
      <w:pPr>
        <w:numPr>
          <w:ilvl w:val="0"/>
          <w:numId w:val="3"/>
        </w:numPr>
        <w:spacing w:line="560" w:lineRule="exact"/>
        <w:ind w:left="420" w:leftChars="200" w:firstLine="0" w:firstLineChars="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老船厂1900项目顶层设计总纲</w:t>
      </w:r>
    </w:p>
    <w:p>
      <w:pPr>
        <w:numPr>
          <w:ilvl w:val="0"/>
          <w:numId w:val="0"/>
        </w:numPr>
        <w:spacing w:line="560" w:lineRule="exact"/>
        <w:ind w:left="420" w:leftChars="200" w:firstLine="0" w:firstLineChars="0"/>
        <w:jc w:val="left"/>
        <w:rPr>
          <w:rFonts w:hint="default" w:asciiTheme="minorEastAsia" w:hAnsiTheme="minorEastAsia" w:eastAsiaTheme="minorEastAsia" w:cstheme="minorEastAsia"/>
          <w:b/>
          <w:bCs/>
          <w:sz w:val="24"/>
          <w:szCs w:val="24"/>
          <w:lang w:val="en-US"/>
        </w:rPr>
      </w:pPr>
      <w:r>
        <w:rPr>
          <w:rFonts w:hint="eastAsia" w:asciiTheme="minorEastAsia" w:hAnsiTheme="minorEastAsia" w:cstheme="minorEastAsia"/>
          <w:b/>
          <w:bCs/>
          <w:sz w:val="24"/>
          <w:szCs w:val="24"/>
          <w:lang w:val="en-US" w:eastAsia="zh-CN"/>
        </w:rPr>
        <w:t>（一）总体定位</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1、芜湖和镜湖区整体产业的SWOT分析</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2、产业发展与当地条件的适应性分析</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3、与长三角区域的融合性分析</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4、项目的总体发展思路</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5、总体战略定位</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6、经济目标</w:t>
      </w:r>
    </w:p>
    <w:p>
      <w:pPr>
        <w:numPr>
          <w:ilvl w:val="0"/>
          <w:numId w:val="0"/>
        </w:numPr>
        <w:spacing w:line="560" w:lineRule="exact"/>
        <w:ind w:leftChars="200"/>
        <w:rPr>
          <w:rFonts w:hint="eastAsia" w:asciiTheme="minorEastAsia" w:hAnsiTheme="minorEastAsia" w:eastAsiaTheme="minorEastAsia" w:cstheme="minorEastAsia"/>
          <w:sz w:val="24"/>
          <w:szCs w:val="24"/>
        </w:rPr>
      </w:pPr>
      <w:r>
        <w:rPr>
          <w:rFonts w:hint="eastAsia" w:asciiTheme="minorEastAsia" w:hAnsiTheme="minorEastAsia" w:cstheme="minorEastAsia"/>
          <w:b/>
          <w:sz w:val="24"/>
          <w:szCs w:val="24"/>
          <w:lang w:eastAsia="zh-CN"/>
        </w:rPr>
        <w:t>（</w:t>
      </w:r>
      <w:r>
        <w:rPr>
          <w:rFonts w:hint="eastAsia" w:asciiTheme="minorEastAsia" w:hAnsiTheme="minorEastAsia" w:cstheme="minorEastAsia"/>
          <w:b/>
          <w:sz w:val="24"/>
          <w:szCs w:val="24"/>
          <w:lang w:val="en-US" w:eastAsia="zh-CN"/>
        </w:rPr>
        <w:t>二</w:t>
      </w:r>
      <w:r>
        <w:rPr>
          <w:rFonts w:hint="eastAsia" w:asciiTheme="minorEastAsia" w:hAnsiTheme="minorEastAsia" w:cstheme="minorEastAsia"/>
          <w:b/>
          <w:sz w:val="24"/>
          <w:szCs w:val="24"/>
          <w:lang w:eastAsia="zh-CN"/>
        </w:rPr>
        <w:t>）</w:t>
      </w:r>
      <w:r>
        <w:rPr>
          <w:rFonts w:hint="eastAsia" w:asciiTheme="minorEastAsia" w:hAnsiTheme="minorEastAsia" w:eastAsiaTheme="minorEastAsia" w:cstheme="minorEastAsia"/>
          <w:b/>
          <w:sz w:val="24"/>
          <w:szCs w:val="24"/>
        </w:rPr>
        <w:t>产业</w:t>
      </w:r>
      <w:r>
        <w:rPr>
          <w:rFonts w:hint="eastAsia" w:asciiTheme="minorEastAsia" w:hAnsiTheme="minorEastAsia" w:eastAsiaTheme="minorEastAsia" w:cstheme="minorEastAsia"/>
          <w:b/>
          <w:sz w:val="24"/>
          <w:szCs w:val="24"/>
          <w:lang w:val="en-US" w:eastAsia="zh-CN"/>
        </w:rPr>
        <w:t>总体定位</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1、项目发展的外部环境、内部条件和投资动向等研究</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2、芜湖相关产业细分领域分析及适合老船厂项目发展的细分产业分析</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3、项目产业定位</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4、产业的细分领域</w:t>
      </w:r>
    </w:p>
    <w:p>
      <w:pPr>
        <w:numPr>
          <w:ilvl w:val="0"/>
          <w:numId w:val="0"/>
        </w:numPr>
        <w:spacing w:line="560" w:lineRule="exact"/>
        <w:ind w:left="420" w:leftChars="200" w:firstLine="0" w:firstLineChars="0"/>
        <w:rPr>
          <w:rFonts w:hint="eastAsia" w:asciiTheme="minorEastAsia" w:hAnsiTheme="minorEastAsia" w:eastAsiaTheme="minorEastAsia" w:cstheme="minorEastAsia"/>
          <w:b/>
          <w:sz w:val="24"/>
          <w:szCs w:val="24"/>
        </w:rPr>
      </w:pPr>
      <w:r>
        <w:rPr>
          <w:rFonts w:hint="eastAsia" w:asciiTheme="minorEastAsia" w:hAnsiTheme="minorEastAsia" w:cstheme="minorEastAsia"/>
          <w:b/>
          <w:sz w:val="24"/>
          <w:szCs w:val="24"/>
          <w:lang w:val="en-US" w:eastAsia="zh-CN"/>
        </w:rPr>
        <w:t>（三）</w:t>
      </w:r>
      <w:r>
        <w:rPr>
          <w:rFonts w:hint="eastAsia" w:asciiTheme="minorEastAsia" w:hAnsiTheme="minorEastAsia" w:eastAsiaTheme="minorEastAsia" w:cstheme="minorEastAsia"/>
          <w:b/>
          <w:sz w:val="24"/>
          <w:szCs w:val="24"/>
          <w:lang w:val="en-US" w:eastAsia="zh-CN"/>
        </w:rPr>
        <w:t>项目</w:t>
      </w:r>
      <w:r>
        <w:rPr>
          <w:rFonts w:hint="eastAsia" w:asciiTheme="minorEastAsia" w:hAnsiTheme="minorEastAsia" w:eastAsiaTheme="minorEastAsia" w:cstheme="minorEastAsia"/>
          <w:b/>
          <w:sz w:val="24"/>
          <w:szCs w:val="24"/>
        </w:rPr>
        <w:t>发展路径</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1、设计各细分领域发展的具体路径</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2、发展渠道，主要包括产业转移、成果转化、培育孵化、平台建设等，为产业快速推进寻找到较好的切入点</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3、链条搭建，主要包括从产业集群角度考虑，为项目产业链条化发展提供决策思路</w:t>
      </w:r>
    </w:p>
    <w:p>
      <w:pPr>
        <w:numPr>
          <w:ilvl w:val="0"/>
          <w:numId w:val="0"/>
        </w:numPr>
        <w:spacing w:line="560" w:lineRule="exact"/>
        <w:ind w:left="420" w:leftChars="200" w:firstLine="0" w:firstLineChars="0"/>
        <w:rPr>
          <w:rFonts w:hint="eastAsia" w:asciiTheme="minorEastAsia" w:hAnsiTheme="minorEastAsia" w:eastAsiaTheme="minorEastAsia" w:cstheme="minorEastAsia"/>
          <w:b/>
          <w:sz w:val="24"/>
          <w:szCs w:val="24"/>
        </w:rPr>
      </w:pPr>
      <w:r>
        <w:rPr>
          <w:rFonts w:hint="eastAsia" w:asciiTheme="minorEastAsia" w:hAnsiTheme="minorEastAsia" w:cstheme="minorEastAsia"/>
          <w:b/>
          <w:sz w:val="24"/>
          <w:szCs w:val="24"/>
          <w:lang w:eastAsia="zh-CN"/>
        </w:rPr>
        <w:t>（</w:t>
      </w:r>
      <w:r>
        <w:rPr>
          <w:rFonts w:hint="eastAsia" w:asciiTheme="minorEastAsia" w:hAnsiTheme="minorEastAsia" w:cstheme="minorEastAsia"/>
          <w:b/>
          <w:sz w:val="24"/>
          <w:szCs w:val="24"/>
          <w:lang w:val="en-US" w:eastAsia="zh-CN"/>
        </w:rPr>
        <w:t>四</w:t>
      </w:r>
      <w:r>
        <w:rPr>
          <w:rFonts w:hint="eastAsia" w:asciiTheme="minorEastAsia" w:hAnsiTheme="minorEastAsia" w:cstheme="minorEastAsia"/>
          <w:b/>
          <w:sz w:val="24"/>
          <w:szCs w:val="24"/>
          <w:lang w:eastAsia="zh-CN"/>
        </w:rPr>
        <w:t>）</w:t>
      </w:r>
      <w:r>
        <w:rPr>
          <w:rFonts w:hint="eastAsia" w:asciiTheme="minorEastAsia" w:hAnsiTheme="minorEastAsia" w:eastAsiaTheme="minorEastAsia" w:cstheme="minorEastAsia"/>
          <w:b/>
          <w:sz w:val="24"/>
          <w:szCs w:val="24"/>
        </w:rPr>
        <w:t>空间规划</w:t>
      </w:r>
      <w:r>
        <w:rPr>
          <w:rFonts w:hint="eastAsia" w:asciiTheme="minorEastAsia" w:hAnsiTheme="minorEastAsia" w:eastAsiaTheme="minorEastAsia" w:cstheme="minorEastAsia"/>
          <w:b/>
          <w:sz w:val="24"/>
          <w:szCs w:val="24"/>
          <w:lang w:val="en-US" w:eastAsia="zh-CN"/>
        </w:rPr>
        <w:t>和布局建议</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1、用地布局建议</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2、功能布局建议</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3、业态布局建议</w:t>
      </w:r>
    </w:p>
    <w:p>
      <w:pPr>
        <w:numPr>
          <w:ilvl w:val="0"/>
          <w:numId w:val="0"/>
        </w:numPr>
        <w:spacing w:before="30"/>
        <w:ind w:left="420" w:leftChars="200" w:right="430" w:rightChars="205" w:firstLine="0"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kern w:val="2"/>
          <w:sz w:val="24"/>
          <w:szCs w:val="24"/>
          <w:lang w:val="en-US" w:eastAsia="zh-CN" w:bidi="ar-SA"/>
        </w:rPr>
        <w:t>（五）</w:t>
      </w:r>
      <w:r>
        <w:rPr>
          <w:rFonts w:hint="eastAsia" w:asciiTheme="minorEastAsia" w:hAnsiTheme="minorEastAsia" w:eastAsiaTheme="minorEastAsia" w:cstheme="minorEastAsia"/>
          <w:b/>
          <w:bCs/>
          <w:sz w:val="24"/>
          <w:szCs w:val="24"/>
          <w:lang w:val="en-US" w:eastAsia="zh-CN"/>
        </w:rPr>
        <w:t>项目</w:t>
      </w:r>
      <w:r>
        <w:rPr>
          <w:rFonts w:hint="eastAsia" w:asciiTheme="minorEastAsia" w:hAnsiTheme="minorEastAsia" w:eastAsiaTheme="minorEastAsia" w:cstheme="minorEastAsia"/>
          <w:b/>
          <w:bCs/>
          <w:sz w:val="24"/>
          <w:szCs w:val="24"/>
        </w:rPr>
        <w:t>发展策略</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项目整体开发模式策略建议</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项目分期开发计划和启动模式</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招商策略</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p>
    <w:p>
      <w:pPr>
        <w:keepNext w:val="0"/>
        <w:keepLines w:val="0"/>
        <w:pageBreakBefore w:val="0"/>
        <w:numPr>
          <w:ilvl w:val="0"/>
          <w:numId w:val="0"/>
        </w:numPr>
        <w:kinsoku/>
        <w:wordWrap/>
        <w:overflowPunct/>
        <w:topLinePunct w:val="0"/>
        <w:autoSpaceDE/>
        <w:autoSpaceDN/>
        <w:bidi w:val="0"/>
        <w:snapToGrid/>
        <w:spacing w:before="30" w:line="360" w:lineRule="auto"/>
        <w:ind w:leftChars="200" w:right="430" w:rightChars="205"/>
        <w:jc w:val="left"/>
        <w:textAlignment w:val="auto"/>
        <w:rPr>
          <w:rFonts w:hint="default" w:asciiTheme="minorEastAsia" w:hAnsiTheme="minorEastAsia" w:eastAsia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二、</w:t>
      </w:r>
      <w:r>
        <w:rPr>
          <w:rFonts w:hint="eastAsia" w:asciiTheme="minorEastAsia" w:hAnsiTheme="minorEastAsia" w:eastAsiaTheme="minorEastAsia" w:cstheme="minorEastAsia"/>
          <w:b/>
          <w:bCs/>
          <w:sz w:val="28"/>
          <w:szCs w:val="28"/>
          <w:lang w:eastAsia="zh-CN"/>
        </w:rPr>
        <w:t>老船厂1900项目</w:t>
      </w:r>
      <w:r>
        <w:rPr>
          <w:rFonts w:hint="eastAsia" w:asciiTheme="minorEastAsia" w:hAnsiTheme="minorEastAsia" w:eastAsiaTheme="minorEastAsia" w:cstheme="minorEastAsia"/>
          <w:b/>
          <w:bCs/>
          <w:sz w:val="28"/>
          <w:szCs w:val="28"/>
          <w:lang w:val="en-US" w:eastAsia="zh-CN"/>
        </w:rPr>
        <w:t>9#、10#、12#产业地块产业规划</w:t>
      </w:r>
      <w:r>
        <w:rPr>
          <w:rFonts w:hint="eastAsia" w:asciiTheme="minorEastAsia" w:hAnsiTheme="minorEastAsia" w:cstheme="minorEastAsia"/>
          <w:b/>
          <w:bCs/>
          <w:sz w:val="28"/>
          <w:szCs w:val="28"/>
          <w:lang w:val="en-US" w:eastAsia="zh-CN"/>
        </w:rPr>
        <w:t>方案</w:t>
      </w:r>
    </w:p>
    <w:p>
      <w:pPr>
        <w:keepNext w:val="0"/>
        <w:keepLines w:val="0"/>
        <w:pageBreakBefore w:val="0"/>
        <w:numPr>
          <w:ilvl w:val="0"/>
          <w:numId w:val="0"/>
        </w:numPr>
        <w:kinsoku/>
        <w:wordWrap/>
        <w:overflowPunct/>
        <w:topLinePunct w:val="0"/>
        <w:autoSpaceDE/>
        <w:autoSpaceDN/>
        <w:bidi w:val="0"/>
        <w:snapToGrid/>
        <w:spacing w:before="30" w:line="360" w:lineRule="auto"/>
        <w:ind w:leftChars="200" w:right="430" w:rightChars="205"/>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rPr>
        <w:t>一</w:t>
      </w: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rPr>
        <w:t>基地分析</w:t>
      </w:r>
    </w:p>
    <w:p>
      <w:pPr>
        <w:keepNext w:val="0"/>
        <w:keepLines w:val="0"/>
        <w:pageBreakBefore w:val="0"/>
        <w:numPr>
          <w:ilvl w:val="0"/>
          <w:numId w:val="0"/>
        </w:numPr>
        <w:kinsoku/>
        <w:wordWrap/>
        <w:overflowPunct/>
        <w:topLinePunct w:val="0"/>
        <w:autoSpaceDE/>
        <w:autoSpaceDN/>
        <w:bidi w:val="0"/>
        <w:snapToGrid/>
        <w:spacing w:line="360" w:lineRule="auto"/>
        <w:ind w:left="420" w:leftChars="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项目地块现状分析</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项目在</w:t>
      </w:r>
      <w:r>
        <w:rPr>
          <w:rFonts w:hint="eastAsia" w:asciiTheme="minorEastAsia" w:hAnsiTheme="minorEastAsia" w:eastAsiaTheme="minorEastAsia" w:cstheme="minorEastAsia"/>
          <w:sz w:val="24"/>
          <w:szCs w:val="24"/>
          <w:lang w:eastAsia="zh-CN"/>
        </w:rPr>
        <w:t>安徽</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芜湖</w:t>
      </w:r>
      <w:r>
        <w:rPr>
          <w:rFonts w:hint="eastAsia" w:asciiTheme="minorEastAsia" w:hAnsiTheme="minorEastAsia" w:eastAsiaTheme="minorEastAsia" w:cstheme="minorEastAsia"/>
          <w:sz w:val="24"/>
          <w:szCs w:val="24"/>
        </w:rPr>
        <w:t>所处的地理区位</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目前区域产业发展情况、入驻企业情况、内部产业功能分布情况</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整体空间发展规划、空间利用情况、物业的现状</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4</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甲</w:t>
      </w:r>
      <w:r>
        <w:rPr>
          <w:rFonts w:hint="eastAsia" w:asciiTheme="minorEastAsia" w:hAnsiTheme="minorEastAsia" w:eastAsiaTheme="minorEastAsia" w:cstheme="minorEastAsia"/>
          <w:sz w:val="24"/>
          <w:szCs w:val="24"/>
        </w:rPr>
        <w:t>方对项目发展的初步设想、</w:t>
      </w:r>
      <w:r>
        <w:rPr>
          <w:rFonts w:hint="eastAsia" w:asciiTheme="minorEastAsia" w:hAnsiTheme="minorEastAsia" w:cstheme="minorEastAsia"/>
          <w:sz w:val="24"/>
          <w:szCs w:val="24"/>
          <w:lang w:val="en-US" w:eastAsia="zh-CN"/>
        </w:rPr>
        <w:t>甲</w:t>
      </w:r>
      <w:r>
        <w:rPr>
          <w:rFonts w:hint="eastAsia" w:asciiTheme="minorEastAsia" w:hAnsiTheme="minorEastAsia" w:eastAsiaTheme="minorEastAsia" w:cstheme="minorEastAsia"/>
          <w:sz w:val="24"/>
          <w:szCs w:val="24"/>
        </w:rPr>
        <w:t>方所拥有的资源条件、计划的开发实施方案</w:t>
      </w:r>
    </w:p>
    <w:p>
      <w:pPr>
        <w:keepNext w:val="0"/>
        <w:keepLines w:val="0"/>
        <w:pageBreakBefore w:val="0"/>
        <w:numPr>
          <w:ilvl w:val="0"/>
          <w:numId w:val="0"/>
        </w:numPr>
        <w:kinsoku/>
        <w:wordWrap/>
        <w:overflowPunct/>
        <w:topLinePunct w:val="0"/>
        <w:autoSpaceDE/>
        <w:autoSpaceDN/>
        <w:bidi w:val="0"/>
        <w:snapToGrid/>
        <w:spacing w:line="360" w:lineRule="auto"/>
        <w:ind w:left="420" w:leftChars="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项目周边发展扫描</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项目的可达性、周边目前的交通分布情况、未来的交通规划情况</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项目周边人口分布、城市功能、重大基础设施等基本情况</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周边主要</w:t>
      </w:r>
      <w:r>
        <w:rPr>
          <w:rFonts w:hint="eastAsia" w:asciiTheme="minorEastAsia" w:hAnsiTheme="minorEastAsia" w:cstheme="minorEastAsia"/>
          <w:sz w:val="24"/>
          <w:szCs w:val="24"/>
          <w:lang w:val="en-US" w:eastAsia="zh-CN"/>
        </w:rPr>
        <w:t>的</w:t>
      </w:r>
      <w:r>
        <w:rPr>
          <w:rFonts w:hint="eastAsia" w:asciiTheme="minorEastAsia" w:hAnsiTheme="minorEastAsia" w:eastAsiaTheme="minorEastAsia" w:cstheme="minorEastAsia"/>
          <w:sz w:val="24"/>
          <w:szCs w:val="24"/>
        </w:rPr>
        <w:t>产业分布、重大的产业项目、重点企业，它们与项目之间的关系</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4</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项目可利用的周边发展资源，有哪些产业、项目、企业可以对接</w:t>
      </w:r>
    </w:p>
    <w:p>
      <w:pPr>
        <w:keepNext w:val="0"/>
        <w:keepLines w:val="0"/>
        <w:pageBreakBefore w:val="0"/>
        <w:kinsoku/>
        <w:wordWrap/>
        <w:overflowPunct/>
        <w:topLinePunct w:val="0"/>
        <w:autoSpaceDE/>
        <w:autoSpaceDN/>
        <w:bidi w:val="0"/>
        <w:snapToGrid/>
        <w:spacing w:before="30" w:line="360" w:lineRule="auto"/>
        <w:ind w:left="181" w:leftChars="86" w:right="430" w:rightChars="205" w:firstLine="236" w:firstLineChars="98"/>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rPr>
        <w:t>二</w:t>
      </w: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rPr>
        <w:t>区域市场发展研究</w:t>
      </w:r>
    </w:p>
    <w:p>
      <w:pPr>
        <w:keepNext w:val="0"/>
        <w:keepLines w:val="0"/>
        <w:pageBreakBefore w:val="0"/>
        <w:numPr>
          <w:ilvl w:val="0"/>
          <w:numId w:val="0"/>
        </w:numPr>
        <w:kinsoku/>
        <w:wordWrap/>
        <w:overflowPunct/>
        <w:topLinePunct w:val="0"/>
        <w:autoSpaceDE/>
        <w:autoSpaceDN/>
        <w:bidi w:val="0"/>
        <w:snapToGrid/>
        <w:spacing w:line="360" w:lineRule="auto"/>
        <w:ind w:left="420" w:leftChars="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芜湖市</w:t>
      </w:r>
      <w:r>
        <w:rPr>
          <w:rFonts w:hint="eastAsia" w:asciiTheme="minorEastAsia" w:hAnsiTheme="minorEastAsia" w:eastAsiaTheme="minorEastAsia" w:cstheme="minorEastAsia"/>
          <w:sz w:val="24"/>
          <w:szCs w:val="24"/>
        </w:rPr>
        <w:t>产业发展分析</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整体的经济规模以及在</w:t>
      </w:r>
      <w:r>
        <w:rPr>
          <w:rFonts w:hint="eastAsia" w:asciiTheme="minorEastAsia" w:hAnsiTheme="minorEastAsia" w:eastAsiaTheme="minorEastAsia" w:cstheme="minorEastAsia"/>
          <w:sz w:val="24"/>
          <w:szCs w:val="24"/>
          <w:lang w:eastAsia="zh-CN"/>
        </w:rPr>
        <w:t>安徽和长三角</w:t>
      </w:r>
      <w:r>
        <w:rPr>
          <w:rFonts w:hint="eastAsia" w:asciiTheme="minorEastAsia" w:hAnsiTheme="minorEastAsia" w:eastAsiaTheme="minorEastAsia" w:cstheme="minorEastAsia"/>
          <w:sz w:val="24"/>
          <w:szCs w:val="24"/>
        </w:rPr>
        <w:t>的地位</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主导产业分布、配套产业发展以及整体的产业发展体系</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产业结构情况，产业链分布情况，项目发展如何补链补缺</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4</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产业分布情况，重大的产业项目发展情况，有哪些龙头企业</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5</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项目如何利用</w:t>
      </w:r>
      <w:r>
        <w:rPr>
          <w:rFonts w:hint="eastAsia" w:asciiTheme="minorEastAsia" w:hAnsiTheme="minorEastAsia" w:eastAsiaTheme="minorEastAsia" w:cstheme="minorEastAsia"/>
          <w:sz w:val="24"/>
          <w:szCs w:val="24"/>
          <w:lang w:eastAsia="zh-CN"/>
        </w:rPr>
        <w:t>芜湖和镜湖去</w:t>
      </w:r>
      <w:r>
        <w:rPr>
          <w:rFonts w:hint="eastAsia" w:asciiTheme="minorEastAsia" w:hAnsiTheme="minorEastAsia" w:eastAsiaTheme="minorEastAsia" w:cstheme="minorEastAsia"/>
          <w:sz w:val="24"/>
          <w:szCs w:val="24"/>
        </w:rPr>
        <w:t>现有的产业基础，更快</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更好的发展</w:t>
      </w:r>
    </w:p>
    <w:p>
      <w:pPr>
        <w:keepNext w:val="0"/>
        <w:keepLines w:val="0"/>
        <w:pageBreakBefore w:val="0"/>
        <w:numPr>
          <w:ilvl w:val="0"/>
          <w:numId w:val="0"/>
        </w:numPr>
        <w:kinsoku/>
        <w:wordWrap/>
        <w:overflowPunct/>
        <w:topLinePunct w:val="0"/>
        <w:autoSpaceDE/>
        <w:autoSpaceDN/>
        <w:bidi w:val="0"/>
        <w:snapToGrid/>
        <w:spacing w:line="360" w:lineRule="auto"/>
        <w:ind w:left="420" w:leftChars="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相关政策研究</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lang w:eastAsia="zh-CN"/>
        </w:rPr>
        <w:t>芜湖对相关产业</w:t>
      </w:r>
      <w:r>
        <w:rPr>
          <w:rFonts w:hint="eastAsia" w:asciiTheme="minorEastAsia" w:hAnsiTheme="minorEastAsia" w:eastAsiaTheme="minorEastAsia" w:cstheme="minorEastAsia"/>
          <w:sz w:val="24"/>
          <w:szCs w:val="24"/>
        </w:rPr>
        <w:t>有哪些重大的支持性政策</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lang w:eastAsia="zh-CN"/>
        </w:rPr>
        <w:t>芜湖</w:t>
      </w:r>
      <w:r>
        <w:rPr>
          <w:rFonts w:hint="eastAsia" w:asciiTheme="minorEastAsia" w:hAnsiTheme="minorEastAsia" w:eastAsiaTheme="minorEastAsia" w:cstheme="minorEastAsia"/>
          <w:sz w:val="24"/>
          <w:szCs w:val="24"/>
        </w:rPr>
        <w:t>针对项目意向发展产业业态有哪些直接政策措施</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lang w:eastAsia="zh-CN"/>
        </w:rPr>
        <w:t>芜湖</w:t>
      </w:r>
      <w:r>
        <w:rPr>
          <w:rFonts w:hint="eastAsia" w:asciiTheme="minorEastAsia" w:hAnsiTheme="minorEastAsia" w:eastAsiaTheme="minorEastAsia" w:cstheme="minorEastAsia"/>
          <w:sz w:val="24"/>
          <w:szCs w:val="24"/>
        </w:rPr>
        <w:t>自身对相关的产业、项目发展有哪些政策措施</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4</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未来预期还可能出台哪些政策，项目发展如何利用这些政策</w:t>
      </w:r>
    </w:p>
    <w:p>
      <w:pPr>
        <w:keepNext w:val="0"/>
        <w:keepLines w:val="0"/>
        <w:pageBreakBefore w:val="0"/>
        <w:kinsoku/>
        <w:wordWrap/>
        <w:overflowPunct/>
        <w:topLinePunct w:val="0"/>
        <w:autoSpaceDE/>
        <w:autoSpaceDN/>
        <w:bidi w:val="0"/>
        <w:snapToGrid/>
        <w:spacing w:before="30" w:line="360" w:lineRule="auto"/>
        <w:ind w:left="181" w:leftChars="86" w:right="430" w:rightChars="205" w:firstLine="236" w:firstLineChars="98"/>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rPr>
        <w:t>三</w:t>
      </w: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rPr>
        <w:t>产业定位功能</w:t>
      </w:r>
    </w:p>
    <w:p>
      <w:pPr>
        <w:keepNext w:val="0"/>
        <w:keepLines w:val="0"/>
        <w:pageBreakBefore w:val="0"/>
        <w:numPr>
          <w:ilvl w:val="0"/>
          <w:numId w:val="0"/>
        </w:numPr>
        <w:kinsoku/>
        <w:wordWrap/>
        <w:overflowPunct/>
        <w:topLinePunct w:val="0"/>
        <w:autoSpaceDE/>
        <w:autoSpaceDN/>
        <w:bidi w:val="0"/>
        <w:snapToGrid/>
        <w:spacing w:line="360" w:lineRule="auto"/>
        <w:ind w:left="420" w:leftChars="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项目产业研究线索</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产业定位的原则、路径与方式</w:t>
      </w:r>
    </w:p>
    <w:p>
      <w:pPr>
        <w:keepNext w:val="0"/>
        <w:keepLines w:val="0"/>
        <w:pageBreakBefore w:val="0"/>
        <w:numPr>
          <w:ilvl w:val="0"/>
          <w:numId w:val="0"/>
        </w:numPr>
        <w:kinsoku/>
        <w:wordWrap/>
        <w:overflowPunct/>
        <w:topLinePunct w:val="0"/>
        <w:autoSpaceDE/>
        <w:autoSpaceDN/>
        <w:bidi w:val="0"/>
        <w:snapToGrid/>
        <w:spacing w:line="360" w:lineRule="auto"/>
        <w:ind w:left="420" w:leftChars="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项目产业定位</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主导产业、延伸产业与配套产业定位</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整体产业体系构建</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相关产业分析研究</w:t>
      </w:r>
    </w:p>
    <w:p>
      <w:pPr>
        <w:keepNext w:val="0"/>
        <w:keepLines w:val="0"/>
        <w:pageBreakBefore w:val="0"/>
        <w:numPr>
          <w:ilvl w:val="0"/>
          <w:numId w:val="0"/>
        </w:numPr>
        <w:kinsoku/>
        <w:wordWrap/>
        <w:overflowPunct/>
        <w:topLinePunct w:val="0"/>
        <w:autoSpaceDE/>
        <w:autoSpaceDN/>
        <w:bidi w:val="0"/>
        <w:snapToGrid/>
        <w:spacing w:line="360" w:lineRule="auto"/>
        <w:ind w:left="420" w:leftChars="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项目产业发展战略与价值分析</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产业发展对于区域、项目本身的意义</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与区域产业体系融入</w:t>
      </w:r>
    </w:p>
    <w:p>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产业发展的差异化与协同性</w:t>
      </w:r>
    </w:p>
    <w:p>
      <w:pPr>
        <w:keepNext w:val="0"/>
        <w:keepLines w:val="0"/>
        <w:pageBreakBefore w:val="0"/>
        <w:kinsoku/>
        <w:wordWrap/>
        <w:overflowPunct/>
        <w:topLinePunct w:val="0"/>
        <w:autoSpaceDE/>
        <w:autoSpaceDN/>
        <w:bidi w:val="0"/>
        <w:snapToGrid/>
        <w:spacing w:before="30" w:line="360" w:lineRule="auto"/>
        <w:ind w:left="181" w:leftChars="86" w:right="430" w:rightChars="205" w:firstLine="236" w:firstLineChars="98"/>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rPr>
        <w:t>四</w:t>
      </w: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lang w:val="en-US" w:eastAsia="zh-CN"/>
        </w:rPr>
        <w:t>产业</w:t>
      </w:r>
      <w:r>
        <w:rPr>
          <w:rFonts w:hint="eastAsia" w:asciiTheme="minorEastAsia" w:hAnsiTheme="minorEastAsia" w:eastAsiaTheme="minorEastAsia" w:cstheme="minorEastAsia"/>
          <w:b/>
          <w:bCs/>
          <w:sz w:val="24"/>
          <w:szCs w:val="24"/>
        </w:rPr>
        <w:t>规划</w:t>
      </w:r>
      <w:r>
        <w:rPr>
          <w:rFonts w:hint="eastAsia" w:asciiTheme="minorEastAsia" w:hAnsiTheme="minorEastAsia" w:eastAsiaTheme="minorEastAsia" w:cstheme="minorEastAsia"/>
          <w:b/>
          <w:bCs/>
          <w:sz w:val="24"/>
          <w:szCs w:val="24"/>
          <w:lang w:val="en-US" w:eastAsia="zh-CN"/>
        </w:rPr>
        <w:t>布局建议</w:t>
      </w:r>
    </w:p>
    <w:p>
      <w:pPr>
        <w:keepNext w:val="0"/>
        <w:keepLines w:val="0"/>
        <w:pageBreakBefore w:val="0"/>
        <w:numPr>
          <w:ilvl w:val="0"/>
          <w:numId w:val="0"/>
        </w:numPr>
        <w:kinsoku/>
        <w:wordWrap/>
        <w:overflowPunct/>
        <w:topLinePunct w:val="0"/>
        <w:autoSpaceDE/>
        <w:autoSpaceDN/>
        <w:bidi w:val="0"/>
        <w:snapToGrid/>
        <w:spacing w:line="360" w:lineRule="auto"/>
        <w:ind w:left="420" w:leftChars="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rPr>
        <w:t>项目</w:t>
      </w:r>
      <w:r>
        <w:rPr>
          <w:rFonts w:hint="eastAsia" w:asciiTheme="minorEastAsia" w:hAnsiTheme="minorEastAsia" w:eastAsiaTheme="minorEastAsia" w:cstheme="minorEastAsia"/>
          <w:sz w:val="24"/>
          <w:szCs w:val="24"/>
          <w:lang w:val="en-US" w:eastAsia="zh-CN"/>
        </w:rPr>
        <w:t>产业</w:t>
      </w:r>
      <w:r>
        <w:rPr>
          <w:rFonts w:hint="eastAsia" w:asciiTheme="minorEastAsia" w:hAnsiTheme="minorEastAsia" w:eastAsiaTheme="minorEastAsia" w:cstheme="minorEastAsia"/>
          <w:sz w:val="24"/>
          <w:szCs w:val="24"/>
        </w:rPr>
        <w:t>功能布局</w:t>
      </w:r>
    </w:p>
    <w:p>
      <w:pPr>
        <w:keepNext w:val="0"/>
        <w:keepLines w:val="0"/>
        <w:pageBreakBefore w:val="0"/>
        <w:tabs>
          <w:tab w:val="left" w:pos="6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2、</w:t>
      </w:r>
      <w:r>
        <w:rPr>
          <w:rFonts w:hint="eastAsia" w:asciiTheme="minorEastAsia" w:hAnsiTheme="minorEastAsia" w:eastAsiaTheme="minorEastAsia" w:cstheme="minorEastAsia"/>
          <w:sz w:val="24"/>
          <w:szCs w:val="24"/>
        </w:rPr>
        <w:t>项目整体功能板块划分</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rPr>
        <w:t>各板块的发展定位</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rPr>
        <w:t>各板块的产业与功能分布</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lang w:val="en-US" w:eastAsia="zh-CN"/>
        </w:rPr>
        <w:t>招引产业及业态建议</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rPr>
        <w:t>启动区发展规划与模式</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p>
    <w:p>
      <w:pPr>
        <w:numPr>
          <w:ilvl w:val="0"/>
          <w:numId w:val="0"/>
        </w:numPr>
        <w:ind w:left="420" w:leftChars="0"/>
        <w:jc w:val="left"/>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三、</w:t>
      </w:r>
      <w:r>
        <w:rPr>
          <w:rFonts w:hint="eastAsia" w:asciiTheme="minorEastAsia" w:hAnsiTheme="minorEastAsia" w:eastAsiaTheme="minorEastAsia" w:cstheme="minorEastAsia"/>
          <w:b/>
          <w:bCs/>
          <w:sz w:val="28"/>
          <w:szCs w:val="28"/>
          <w:lang w:eastAsia="zh-CN"/>
        </w:rPr>
        <w:t>老船厂1900项目</w:t>
      </w:r>
      <w:r>
        <w:rPr>
          <w:rFonts w:hint="eastAsia" w:asciiTheme="minorEastAsia" w:hAnsiTheme="minorEastAsia" w:eastAsiaTheme="minorEastAsia" w:cstheme="minorEastAsia"/>
          <w:b/>
          <w:bCs/>
          <w:sz w:val="28"/>
          <w:szCs w:val="28"/>
          <w:lang w:val="en-US" w:eastAsia="zh-CN"/>
        </w:rPr>
        <w:t>6#、7#、8#、11#文商旅地块策划方案</w:t>
      </w:r>
    </w:p>
    <w:p>
      <w:pPr>
        <w:numPr>
          <w:ilvl w:val="0"/>
          <w:numId w:val="0"/>
        </w:numPr>
        <w:ind w:left="420" w:leftChars="0"/>
        <w:jc w:val="both"/>
        <w:rPr>
          <w:rFonts w:hint="eastAsia" w:ascii="宋体" w:hAnsi="宋体" w:eastAsia="宋体"/>
          <w:b/>
          <w:bCs/>
          <w:color w:val="000000"/>
          <w:sz w:val="24"/>
          <w:szCs w:val="24"/>
        </w:rPr>
      </w:pPr>
      <w:r>
        <w:rPr>
          <w:rFonts w:hint="eastAsia" w:ascii="宋体" w:hAnsi="宋体" w:eastAsia="宋体"/>
          <w:b/>
          <w:bCs/>
          <w:color w:val="000000"/>
          <w:sz w:val="24"/>
          <w:szCs w:val="24"/>
          <w:lang w:eastAsia="zh-CN"/>
        </w:rPr>
        <w:t>（</w:t>
      </w:r>
      <w:r>
        <w:rPr>
          <w:rFonts w:hint="eastAsia" w:ascii="宋体" w:hAnsi="宋体" w:eastAsia="宋体"/>
          <w:b/>
          <w:bCs/>
          <w:color w:val="000000"/>
          <w:sz w:val="24"/>
          <w:szCs w:val="24"/>
          <w:lang w:val="en-US" w:eastAsia="zh-CN"/>
        </w:rPr>
        <w:t>一</w:t>
      </w:r>
      <w:r>
        <w:rPr>
          <w:rFonts w:hint="eastAsia" w:ascii="宋体" w:hAnsi="宋体" w:eastAsia="宋体"/>
          <w:b/>
          <w:bCs/>
          <w:color w:val="000000"/>
          <w:sz w:val="24"/>
          <w:szCs w:val="24"/>
          <w:lang w:eastAsia="zh-CN"/>
        </w:rPr>
        <w:t>）</w:t>
      </w:r>
      <w:r>
        <w:rPr>
          <w:rFonts w:hint="eastAsia" w:ascii="宋体" w:hAnsi="宋体" w:eastAsia="宋体"/>
          <w:b/>
          <w:bCs/>
          <w:color w:val="000000"/>
          <w:sz w:val="24"/>
          <w:szCs w:val="24"/>
        </w:rPr>
        <w:t>文化专题研究</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1、地域文化研究</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2、地理文化溯源</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3、本地文化资源梳理</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4、文化特征提炼</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5、主题文化IP或内容融合性研究</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6、主题文化IP与文旅的主题定位</w:t>
      </w:r>
    </w:p>
    <w:p>
      <w:pPr>
        <w:numPr>
          <w:ilvl w:val="0"/>
          <w:numId w:val="0"/>
        </w:numPr>
        <w:ind w:left="420" w:leftChars="0"/>
        <w:jc w:val="both"/>
        <w:rPr>
          <w:b/>
          <w:bCs/>
          <w:sz w:val="24"/>
          <w:szCs w:val="28"/>
        </w:rPr>
      </w:pPr>
      <w:r>
        <w:rPr>
          <w:rFonts w:hint="eastAsia"/>
          <w:b/>
          <w:bCs/>
          <w:sz w:val="24"/>
          <w:szCs w:val="28"/>
          <w:lang w:val="en-US" w:eastAsia="zh-CN"/>
        </w:rPr>
        <w:t>（二）园区主题</w:t>
      </w:r>
      <w:r>
        <w:rPr>
          <w:b/>
          <w:bCs/>
          <w:sz w:val="24"/>
          <w:szCs w:val="28"/>
        </w:rPr>
        <w:t>定位</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1、区域商业发展阶段及产品价值点分析</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2、总体定位业态组合</w:t>
      </w:r>
    </w:p>
    <w:p>
      <w:pPr>
        <w:keepNext w:val="0"/>
        <w:keepLines w:val="0"/>
        <w:pageBreakBefore w:val="0"/>
        <w:tabs>
          <w:tab w:val="left" w:pos="840"/>
        </w:tabs>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3、业态配比及功能关系及影响</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val="en-US" w:eastAsia="zh-CN"/>
        </w:rPr>
        <w:t>4、</w:t>
      </w:r>
      <w:r>
        <w:rPr>
          <w:rFonts w:hint="eastAsia" w:asciiTheme="minorEastAsia" w:hAnsiTheme="minorEastAsia" w:cstheme="minorEastAsia"/>
          <w:sz w:val="24"/>
          <w:szCs w:val="24"/>
          <w:lang w:eastAsia="zh-CN"/>
        </w:rPr>
        <w:t>总体概念定位（概念定位、形象定位、产品定位、文化定位、消费链定位等）</w:t>
      </w:r>
    </w:p>
    <w:p>
      <w:pPr>
        <w:keepNext w:val="0"/>
        <w:keepLines w:val="0"/>
        <w:pageBreakBefore w:val="0"/>
        <w:kinsoku/>
        <w:wordWrap/>
        <w:overflowPunct/>
        <w:topLinePunct w:val="0"/>
        <w:autoSpaceDE/>
        <w:autoSpaceDN/>
        <w:bidi w:val="0"/>
        <w:snapToGrid/>
        <w:spacing w:line="360" w:lineRule="auto"/>
        <w:ind w:left="0" w:leftChars="0" w:firstLine="422" w:firstLineChars="175"/>
        <w:textAlignment w:val="auto"/>
        <w:rPr>
          <w:rFonts w:hint="eastAsia"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三</w:t>
      </w:r>
      <w:r>
        <w:rPr>
          <w:rFonts w:hint="eastAsia" w:asciiTheme="minorEastAsia" w:hAnsiTheme="minorEastAsia" w:cstheme="minorEastAsia"/>
          <w:b/>
          <w:bCs/>
          <w:sz w:val="24"/>
          <w:szCs w:val="24"/>
          <w:lang w:eastAsia="zh-CN"/>
        </w:rPr>
        <w:t>）项目功能布局</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1、项目整体功能板块划分</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2、各板块的发展定位</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3、各板块的业态与功能分布</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4、启动区发展规划与模式</w:t>
      </w:r>
    </w:p>
    <w:p>
      <w:pPr>
        <w:keepNext w:val="0"/>
        <w:keepLines w:val="0"/>
        <w:pageBreakBefore w:val="0"/>
        <w:kinsoku/>
        <w:wordWrap/>
        <w:overflowPunct/>
        <w:topLinePunct w:val="0"/>
        <w:autoSpaceDE/>
        <w:autoSpaceDN/>
        <w:bidi w:val="0"/>
        <w:snapToGrid/>
        <w:spacing w:line="360" w:lineRule="auto"/>
        <w:ind w:left="0" w:leftChars="0" w:firstLine="422" w:firstLineChars="175"/>
        <w:textAlignment w:val="auto"/>
        <w:rPr>
          <w:rFonts w:hint="eastAsia"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四</w:t>
      </w:r>
      <w:r>
        <w:rPr>
          <w:rFonts w:hint="eastAsia" w:asciiTheme="minorEastAsia" w:hAnsiTheme="minorEastAsia" w:cstheme="minorEastAsia"/>
          <w:b/>
          <w:bCs/>
          <w:sz w:val="24"/>
          <w:szCs w:val="24"/>
          <w:lang w:eastAsia="zh-CN"/>
        </w:rPr>
        <w:t>）业态规划</w:t>
      </w:r>
      <w:r>
        <w:rPr>
          <w:rFonts w:hint="eastAsia" w:asciiTheme="minorEastAsia" w:hAnsiTheme="minorEastAsia" w:cstheme="minorEastAsia"/>
          <w:b/>
          <w:bCs/>
          <w:sz w:val="24"/>
          <w:szCs w:val="24"/>
          <w:lang w:val="en-US" w:eastAsia="zh-CN"/>
        </w:rPr>
        <w:t>组合</w:t>
      </w:r>
      <w:r>
        <w:rPr>
          <w:rFonts w:hint="eastAsia" w:asciiTheme="minorEastAsia" w:hAnsiTheme="minorEastAsia" w:cstheme="minorEastAsia"/>
          <w:b/>
          <w:bCs/>
          <w:sz w:val="24"/>
          <w:szCs w:val="24"/>
          <w:lang w:eastAsia="zh-CN"/>
        </w:rPr>
        <w:t>建议</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1、项目产业办公和配套业态的比例控制</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2、物业总体供应量的计算、分析和规划</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3、物业规划形式、分布格局、组合方式、体量等总体规划</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4、重点项目的定位和功能业态策划</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5、重点项目的布局建议</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6、重点项目的实施建议</w:t>
      </w:r>
    </w:p>
    <w:p>
      <w:pPr>
        <w:keepNext w:val="0"/>
        <w:keepLines w:val="0"/>
        <w:pageBreakBefore w:val="0"/>
        <w:kinsoku/>
        <w:wordWrap/>
        <w:overflowPunct/>
        <w:topLinePunct w:val="0"/>
        <w:autoSpaceDE/>
        <w:autoSpaceDN/>
        <w:bidi w:val="0"/>
        <w:snapToGrid/>
        <w:spacing w:line="360" w:lineRule="auto"/>
        <w:ind w:left="0" w:leftChars="0" w:firstLine="422" w:firstLineChars="175"/>
        <w:textAlignment w:val="auto"/>
        <w:rPr>
          <w:rFonts w:hint="eastAsia"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五</w:t>
      </w:r>
      <w:r>
        <w:rPr>
          <w:rFonts w:hint="eastAsia" w:asciiTheme="minorEastAsia" w:hAnsiTheme="minorEastAsia" w:cstheme="minorEastAsia"/>
          <w:b/>
          <w:bCs/>
          <w:sz w:val="24"/>
          <w:szCs w:val="24"/>
          <w:lang w:eastAsia="zh-CN"/>
        </w:rPr>
        <w:t>）项目与活动规划</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1、重点意向项目的定位、内容策划与开发策略等</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pPr>
      <w:r>
        <w:rPr>
          <w:rFonts w:hint="eastAsia" w:asciiTheme="minorEastAsia" w:hAnsiTheme="minorEastAsia" w:cstheme="minorEastAsia"/>
          <w:sz w:val="24"/>
          <w:szCs w:val="24"/>
          <w:lang w:val="en-US" w:eastAsia="zh-CN"/>
        </w:rPr>
        <w:t>2、重点意向活动的定位、内容策划与举办策略等</w:t>
      </w:r>
    </w:p>
    <w:p>
      <w:pPr>
        <w:keepNext w:val="0"/>
        <w:keepLines w:val="0"/>
        <w:pageBreakBefore w:val="0"/>
        <w:kinsoku/>
        <w:wordWrap/>
        <w:overflowPunct/>
        <w:topLinePunct w:val="0"/>
        <w:autoSpaceDE/>
        <w:autoSpaceDN/>
        <w:bidi w:val="0"/>
        <w:snapToGrid/>
        <w:spacing w:line="360" w:lineRule="auto"/>
        <w:ind w:left="0" w:leftChars="0" w:firstLine="422" w:firstLineChars="175"/>
        <w:textAlignment w:val="auto"/>
        <w:rPr>
          <w:rFonts w:hint="default"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（六）重点项目业态研究</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1、场地与建筑的适用性研究</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2、重点业态与功能定位</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3、重点业态招商与推荐</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4、项目的商业模式与运营模式</w:t>
      </w:r>
    </w:p>
    <w:p>
      <w:pPr>
        <w:keepNext w:val="0"/>
        <w:keepLines w:val="0"/>
        <w:pageBreakBefore w:val="0"/>
        <w:kinsoku/>
        <w:wordWrap/>
        <w:overflowPunct/>
        <w:topLinePunct w:val="0"/>
        <w:autoSpaceDE/>
        <w:autoSpaceDN/>
        <w:bidi w:val="0"/>
        <w:snapToGrid/>
        <w:spacing w:line="360" w:lineRule="auto"/>
        <w:ind w:left="0" w:leftChars="0" w:firstLine="420" w:firstLineChars="175"/>
        <w:textAlignment w:val="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5、项目投资回报测算</w:t>
      </w:r>
    </w:p>
    <w:p>
      <w:pPr>
        <w:keepNext w:val="0"/>
        <w:keepLines w:val="0"/>
        <w:pageBreakBefore w:val="0"/>
        <w:numPr>
          <w:ilvl w:val="0"/>
          <w:numId w:val="0"/>
        </w:numPr>
        <w:kinsoku/>
        <w:wordWrap/>
        <w:overflowPunct/>
        <w:topLinePunct w:val="0"/>
        <w:autoSpaceDE/>
        <w:autoSpaceDN/>
        <w:bidi w:val="0"/>
        <w:snapToGrid/>
        <w:spacing w:line="360" w:lineRule="auto"/>
        <w:ind w:left="420" w:leftChars="0"/>
        <w:jc w:val="left"/>
        <w:textAlignment w:val="auto"/>
        <w:rPr>
          <w:rFonts w:hint="eastAsia" w:asciiTheme="minorEastAsia" w:hAnsiTheme="minorEastAsia" w:eastAsiaTheme="minorEastAsia" w:cstheme="minorEastAsia"/>
          <w:b/>
          <w:bCs/>
          <w:color w:val="auto"/>
          <w:sz w:val="28"/>
          <w:szCs w:val="28"/>
          <w:lang w:val="en-US" w:eastAsia="zh-CN"/>
        </w:rPr>
      </w:pPr>
    </w:p>
    <w:p>
      <w:pPr>
        <w:keepNext w:val="0"/>
        <w:keepLines w:val="0"/>
        <w:pageBreakBefore w:val="0"/>
        <w:numPr>
          <w:ilvl w:val="0"/>
          <w:numId w:val="0"/>
        </w:numPr>
        <w:kinsoku/>
        <w:wordWrap/>
        <w:overflowPunct/>
        <w:topLinePunct w:val="0"/>
        <w:autoSpaceDE/>
        <w:autoSpaceDN/>
        <w:bidi w:val="0"/>
        <w:snapToGrid/>
        <w:spacing w:line="360" w:lineRule="auto"/>
        <w:ind w:left="420" w:leftChars="0"/>
        <w:jc w:val="left"/>
        <w:textAlignment w:val="auto"/>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cstheme="minorEastAsia"/>
          <w:b/>
          <w:bCs/>
          <w:color w:val="auto"/>
          <w:sz w:val="28"/>
          <w:szCs w:val="28"/>
          <w:lang w:val="en-US" w:eastAsia="zh-CN"/>
        </w:rPr>
        <w:t>四、</w:t>
      </w:r>
      <w:r>
        <w:rPr>
          <w:rFonts w:hint="eastAsia" w:asciiTheme="minorEastAsia" w:hAnsiTheme="minorEastAsia" w:eastAsiaTheme="minorEastAsia" w:cstheme="minorEastAsia"/>
          <w:b/>
          <w:bCs/>
          <w:sz w:val="28"/>
          <w:szCs w:val="28"/>
          <w:lang w:eastAsia="zh-CN"/>
        </w:rPr>
        <w:t>老船厂1900</w:t>
      </w:r>
      <w:r>
        <w:rPr>
          <w:rFonts w:hint="eastAsia" w:asciiTheme="minorEastAsia" w:hAnsiTheme="minorEastAsia" w:eastAsiaTheme="minorEastAsia" w:cstheme="minorEastAsia"/>
          <w:b/>
          <w:bCs/>
          <w:color w:val="auto"/>
          <w:sz w:val="28"/>
          <w:szCs w:val="28"/>
          <w:lang w:val="en-US" w:eastAsia="zh-CN"/>
        </w:rPr>
        <w:t>项目产业招商及配套政策</w:t>
      </w:r>
      <w:r>
        <w:rPr>
          <w:rFonts w:hint="eastAsia" w:asciiTheme="minorEastAsia" w:hAnsiTheme="minorEastAsia" w:eastAsiaTheme="minorEastAsia" w:cstheme="minorEastAsia"/>
          <w:b/>
          <w:bCs/>
          <w:sz w:val="28"/>
          <w:szCs w:val="28"/>
          <w:lang w:val="en-US" w:eastAsia="zh-CN"/>
        </w:rPr>
        <w:t>设计建议</w:t>
      </w: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一</w:t>
      </w:r>
      <w:r>
        <w:rPr>
          <w:rFonts w:hint="eastAsia" w:asciiTheme="minorEastAsia" w:hAnsiTheme="minorEastAsia" w:cstheme="minorEastAsia"/>
          <w:b/>
          <w:bCs/>
          <w:sz w:val="24"/>
          <w:szCs w:val="24"/>
          <w:lang w:eastAsia="zh-CN"/>
        </w:rPr>
        <w:t>）招商及运营模式</w:t>
      </w: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eastAsia"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二</w:t>
      </w:r>
      <w:r>
        <w:rPr>
          <w:rFonts w:hint="eastAsia" w:asciiTheme="minorEastAsia" w:hAnsiTheme="minorEastAsia" w:cstheme="minorEastAsia"/>
          <w:b/>
          <w:bCs/>
          <w:sz w:val="24"/>
          <w:szCs w:val="24"/>
          <w:lang w:eastAsia="zh-CN"/>
        </w:rPr>
        <w:t>）招商组织管理模式建议</w:t>
      </w: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eastAsia"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三</w:t>
      </w:r>
      <w:r>
        <w:rPr>
          <w:rFonts w:hint="eastAsia" w:asciiTheme="minorEastAsia" w:hAnsiTheme="minorEastAsia" w:cstheme="minorEastAsia"/>
          <w:b/>
          <w:bCs/>
          <w:sz w:val="24"/>
          <w:szCs w:val="24"/>
          <w:lang w:eastAsia="zh-CN"/>
        </w:rPr>
        <w:t>）项目招商推广建议</w:t>
      </w: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eastAsia"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四</w:t>
      </w:r>
      <w:r>
        <w:rPr>
          <w:rFonts w:hint="eastAsia" w:asciiTheme="minorEastAsia" w:hAnsiTheme="minorEastAsia" w:cstheme="minorEastAsia"/>
          <w:b/>
          <w:bCs/>
          <w:sz w:val="24"/>
          <w:szCs w:val="24"/>
          <w:lang w:eastAsia="zh-CN"/>
        </w:rPr>
        <w:t>）招商实施管理建议</w:t>
      </w: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eastAsia"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五</w:t>
      </w:r>
      <w:r>
        <w:rPr>
          <w:rFonts w:hint="eastAsia" w:asciiTheme="minorEastAsia" w:hAnsiTheme="minorEastAsia" w:cstheme="minorEastAsia"/>
          <w:b/>
          <w:bCs/>
          <w:sz w:val="24"/>
          <w:szCs w:val="24"/>
          <w:lang w:eastAsia="zh-CN"/>
        </w:rPr>
        <w:t>）政府政策和招商相关政策设计</w:t>
      </w: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eastAsia" w:asciiTheme="minorEastAsia" w:hAnsiTheme="minorEastAsia" w:cstheme="minorEastAsia"/>
          <w:b w:val="0"/>
          <w:bCs w:val="0"/>
          <w:sz w:val="24"/>
          <w:szCs w:val="24"/>
          <w:lang w:eastAsia="zh-CN"/>
        </w:rPr>
      </w:pPr>
      <w:r>
        <w:rPr>
          <w:rFonts w:hint="eastAsia" w:asciiTheme="minorEastAsia" w:hAnsiTheme="minorEastAsia" w:cstheme="minorEastAsia"/>
          <w:b w:val="0"/>
          <w:bCs w:val="0"/>
          <w:sz w:val="24"/>
          <w:szCs w:val="24"/>
          <w:lang w:val="en-US" w:eastAsia="zh-CN"/>
        </w:rPr>
        <w:t>1、</w:t>
      </w:r>
      <w:r>
        <w:rPr>
          <w:rFonts w:hint="eastAsia" w:asciiTheme="minorEastAsia" w:hAnsiTheme="minorEastAsia" w:cstheme="minorEastAsia"/>
          <w:b w:val="0"/>
          <w:bCs w:val="0"/>
          <w:sz w:val="24"/>
          <w:szCs w:val="24"/>
          <w:lang w:eastAsia="zh-CN"/>
        </w:rPr>
        <w:t>政府配套政策设计</w:t>
      </w: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eastAsia" w:asciiTheme="minorEastAsia" w:hAnsiTheme="minorEastAsia" w:cstheme="minorEastAsia"/>
          <w:b w:val="0"/>
          <w:bCs w:val="0"/>
          <w:sz w:val="24"/>
          <w:szCs w:val="24"/>
          <w:lang w:eastAsia="zh-CN"/>
        </w:rPr>
      </w:pPr>
      <w:r>
        <w:rPr>
          <w:rFonts w:hint="eastAsia" w:asciiTheme="minorEastAsia" w:hAnsiTheme="minorEastAsia" w:cstheme="minorEastAsia"/>
          <w:b w:val="0"/>
          <w:bCs w:val="0"/>
          <w:sz w:val="24"/>
          <w:szCs w:val="24"/>
          <w:lang w:val="en-US" w:eastAsia="zh-CN"/>
        </w:rPr>
        <w:t>2、</w:t>
      </w:r>
      <w:r>
        <w:rPr>
          <w:rFonts w:hint="eastAsia" w:asciiTheme="minorEastAsia" w:hAnsiTheme="minorEastAsia" w:cstheme="minorEastAsia"/>
          <w:b w:val="0"/>
          <w:bCs w:val="0"/>
          <w:sz w:val="24"/>
          <w:szCs w:val="24"/>
          <w:lang w:eastAsia="zh-CN"/>
        </w:rPr>
        <w:t>政府配套设施与组织保障</w:t>
      </w: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eastAsia" w:asciiTheme="minorEastAsia" w:hAnsiTheme="minorEastAsia" w:cstheme="minorEastAsia"/>
          <w:b w:val="0"/>
          <w:bCs w:val="0"/>
          <w:sz w:val="24"/>
          <w:szCs w:val="24"/>
          <w:lang w:eastAsia="zh-CN"/>
        </w:rPr>
      </w:pPr>
      <w:r>
        <w:rPr>
          <w:rFonts w:hint="eastAsia" w:asciiTheme="minorEastAsia" w:hAnsiTheme="minorEastAsia" w:cstheme="minorEastAsia"/>
          <w:b w:val="0"/>
          <w:bCs w:val="0"/>
          <w:sz w:val="24"/>
          <w:szCs w:val="24"/>
          <w:lang w:val="en-US" w:eastAsia="zh-CN"/>
        </w:rPr>
        <w:t>3、</w:t>
      </w:r>
      <w:r>
        <w:rPr>
          <w:rFonts w:hint="eastAsia" w:asciiTheme="minorEastAsia" w:hAnsiTheme="minorEastAsia" w:cstheme="minorEastAsia"/>
          <w:b w:val="0"/>
          <w:bCs w:val="0"/>
          <w:sz w:val="24"/>
          <w:szCs w:val="24"/>
          <w:lang w:eastAsia="zh-CN"/>
        </w:rPr>
        <w:t>项目招商政策体系研究</w:t>
      </w: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eastAsia"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六</w:t>
      </w:r>
      <w:r>
        <w:rPr>
          <w:rFonts w:hint="eastAsia" w:asciiTheme="minorEastAsia" w:hAnsiTheme="minorEastAsia" w:cstheme="minorEastAsia"/>
          <w:b/>
          <w:bCs/>
          <w:sz w:val="24"/>
          <w:szCs w:val="24"/>
          <w:lang w:eastAsia="zh-CN"/>
        </w:rPr>
        <w:t>）项目效益分析（经济效益、社会效益、产业发展效益等）</w:t>
      </w: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eastAsia" w:asciiTheme="minorEastAsia" w:hAnsiTheme="minorEastAsia" w:cstheme="minorEastAsia"/>
          <w:b/>
          <w:bCs/>
          <w:sz w:val="24"/>
          <w:szCs w:val="24"/>
          <w:lang w:eastAsia="zh-CN"/>
        </w:rPr>
      </w:pPr>
    </w:p>
    <w:p>
      <w:pPr>
        <w:keepNext w:val="0"/>
        <w:keepLines w:val="0"/>
        <w:pageBreakBefore w:val="0"/>
        <w:numPr>
          <w:ilvl w:val="0"/>
          <w:numId w:val="0"/>
        </w:numPr>
        <w:kinsoku/>
        <w:wordWrap/>
        <w:overflowPunct/>
        <w:topLinePunct w:val="0"/>
        <w:autoSpaceDE/>
        <w:autoSpaceDN/>
        <w:bidi w:val="0"/>
        <w:snapToGrid/>
        <w:spacing w:line="360" w:lineRule="auto"/>
        <w:ind w:left="420" w:leftChars="0"/>
        <w:textAlignment w:val="auto"/>
        <w:rPr>
          <w:rFonts w:hint="default"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五、产业园区的招商和运营实务的课程培训</w:t>
      </w:r>
    </w:p>
    <w:sectPr>
      <w:pgSz w:w="11906" w:h="16838"/>
      <w:pgMar w:top="1440" w:right="1080" w:bottom="1440" w:left="15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top w:val="none" w:color="auto" w:sz="0" w:space="1"/>
        <w:left w:val="none" w:color="auto" w:sz="0" w:space="4"/>
        <w:bottom w:val="thinThickSmallGap" w:color="auto" w:sz="24" w:space="1"/>
        <w:right w:val="none" w:color="auto" w:sz="0" w:space="4"/>
      </w:pBdr>
      <w:tabs>
        <w:tab w:val="left" w:pos="3660"/>
      </w:tabs>
      <w:jc w:val="left"/>
    </w:pPr>
    <w:r>
      <w:rPr>
        <w:rFonts w:hint="eastAsia"/>
        <w:sz w:val="21"/>
        <w:szCs w:val="21"/>
        <w:lang w:val="en-US" w:eastAsia="zh-CN"/>
      </w:rPr>
      <w:t>芜湖老</w:t>
    </w:r>
    <w:r>
      <w:rPr>
        <w:rFonts w:hint="eastAsia"/>
        <w:sz w:val="21"/>
        <w:szCs w:val="21"/>
      </w:rPr>
      <w:t>船厂</w:t>
    </w:r>
    <w:r>
      <w:rPr>
        <w:rFonts w:hint="eastAsia"/>
        <w:sz w:val="21"/>
        <w:szCs w:val="21"/>
        <w:lang w:val="en-US" w:eastAsia="zh-CN"/>
      </w:rPr>
      <w:t>1900项目产业策划</w:t>
    </w:r>
    <w:r>
      <w:rPr>
        <w:rFonts w:hint="eastAsia"/>
        <w:sz w:val="21"/>
        <w:szCs w:val="21"/>
        <w:lang w:eastAsia="zh-CN"/>
      </w:rPr>
      <w:t>服务</w:t>
    </w:r>
    <w:r>
      <w:rPr>
        <w:sz w:val="21"/>
        <w:szCs w:val="21"/>
      </w:rPr>
      <w:t xml:space="preserve"> </w:t>
    </w:r>
    <w:r>
      <w:rPr>
        <w:rFonts w:hint="eastAsia"/>
        <w:sz w:val="21"/>
        <w:szCs w:val="21"/>
      </w:rPr>
      <w:t xml:space="preserve">  </w:t>
    </w:r>
    <w:r>
      <w:rPr>
        <w:sz w:val="21"/>
        <w:szCs w:val="21"/>
      </w:rPr>
      <w:t xml:space="preserve">    </w:t>
    </w:r>
    <w:r>
      <w:rPr>
        <w:rFonts w:hint="eastAsia"/>
        <w:sz w:val="21"/>
        <w:szCs w:val="21"/>
      </w:rPr>
      <w:t xml:space="preserve">                 </w:t>
    </w:r>
    <w:r>
      <w:rPr>
        <w:sz w:val="21"/>
        <w:szCs w:val="21"/>
      </w:rPr>
      <w:t xml:space="preserve"> </w:t>
    </w:r>
    <w:r>
      <w:rPr>
        <w:rFonts w:hint="eastAsia"/>
        <w:sz w:val="21"/>
        <w:szCs w:val="21"/>
      </w:rPr>
      <w:t xml:space="preserve">                         招标文件</w:t>
    </w:r>
  </w:p>
  <w:p>
    <w:pPr>
      <w:pStyle w:val="9"/>
      <w:pBdr>
        <w:top w:val="none" w:color="auto" w:sz="0" w:space="1"/>
        <w:left w:val="none" w:color="auto" w:sz="0" w:space="4"/>
        <w:bottom w:val="none" w:color="auto" w:sz="0" w:space="1"/>
        <w:right w:val="none" w:color="auto" w:sz="0" w:space="4"/>
      </w:pBdr>
      <w:tabs>
        <w:tab w:val="left" w:pos="3491"/>
        <w:tab w:val="clear" w:pos="8306"/>
      </w:tabs>
      <w:jc w:val="left"/>
    </w:pP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E5148"/>
    <w:multiLevelType w:val="multilevel"/>
    <w:tmpl w:val="169E5148"/>
    <w:lvl w:ilvl="0" w:tentative="0">
      <w:start w:val="1"/>
      <w:numFmt w:val="decimal"/>
      <w:lvlText w:val="（%1）"/>
      <w:lvlJc w:val="left"/>
      <w:pPr>
        <w:tabs>
          <w:tab w:val="left" w:pos="1130"/>
        </w:tabs>
        <w:ind w:left="1130" w:hanging="720"/>
      </w:pPr>
      <w:rPr>
        <w:rFonts w:hint="default"/>
        <w:lang w:val="en-US"/>
      </w:rPr>
    </w:lvl>
    <w:lvl w:ilvl="1" w:tentative="0">
      <w:start w:val="1"/>
      <w:numFmt w:val="lowerLetter"/>
      <w:lvlText w:val="%2)"/>
      <w:lvlJc w:val="left"/>
      <w:pPr>
        <w:tabs>
          <w:tab w:val="left" w:pos="1250"/>
        </w:tabs>
        <w:ind w:left="1250" w:hanging="420"/>
      </w:pPr>
    </w:lvl>
    <w:lvl w:ilvl="2" w:tentative="0">
      <w:start w:val="1"/>
      <w:numFmt w:val="lowerRoman"/>
      <w:lvlText w:val="%3."/>
      <w:lvlJc w:val="right"/>
      <w:pPr>
        <w:tabs>
          <w:tab w:val="left" w:pos="1670"/>
        </w:tabs>
        <w:ind w:left="1670" w:hanging="420"/>
      </w:pPr>
    </w:lvl>
    <w:lvl w:ilvl="3" w:tentative="0">
      <w:start w:val="1"/>
      <w:numFmt w:val="decimal"/>
      <w:lvlText w:val="%4."/>
      <w:lvlJc w:val="left"/>
      <w:pPr>
        <w:tabs>
          <w:tab w:val="left" w:pos="2090"/>
        </w:tabs>
        <w:ind w:left="2090" w:hanging="420"/>
      </w:pPr>
    </w:lvl>
    <w:lvl w:ilvl="4" w:tentative="0">
      <w:start w:val="1"/>
      <w:numFmt w:val="lowerLetter"/>
      <w:lvlText w:val="%5)"/>
      <w:lvlJc w:val="left"/>
      <w:pPr>
        <w:tabs>
          <w:tab w:val="left" w:pos="2510"/>
        </w:tabs>
        <w:ind w:left="2510" w:hanging="420"/>
      </w:pPr>
    </w:lvl>
    <w:lvl w:ilvl="5" w:tentative="0">
      <w:start w:val="1"/>
      <w:numFmt w:val="lowerRoman"/>
      <w:lvlText w:val="%6."/>
      <w:lvlJc w:val="right"/>
      <w:pPr>
        <w:tabs>
          <w:tab w:val="left" w:pos="2930"/>
        </w:tabs>
        <w:ind w:left="2930" w:hanging="420"/>
      </w:pPr>
    </w:lvl>
    <w:lvl w:ilvl="6" w:tentative="0">
      <w:start w:val="1"/>
      <w:numFmt w:val="decimal"/>
      <w:lvlText w:val="%7."/>
      <w:lvlJc w:val="left"/>
      <w:pPr>
        <w:tabs>
          <w:tab w:val="left" w:pos="3350"/>
        </w:tabs>
        <w:ind w:left="3350" w:hanging="420"/>
      </w:pPr>
    </w:lvl>
    <w:lvl w:ilvl="7" w:tentative="0">
      <w:start w:val="1"/>
      <w:numFmt w:val="lowerLetter"/>
      <w:lvlText w:val="%8)"/>
      <w:lvlJc w:val="left"/>
      <w:pPr>
        <w:tabs>
          <w:tab w:val="left" w:pos="3770"/>
        </w:tabs>
        <w:ind w:left="3770" w:hanging="420"/>
      </w:pPr>
    </w:lvl>
    <w:lvl w:ilvl="8" w:tentative="0">
      <w:start w:val="1"/>
      <w:numFmt w:val="lowerRoman"/>
      <w:lvlText w:val="%9."/>
      <w:lvlJc w:val="right"/>
      <w:pPr>
        <w:tabs>
          <w:tab w:val="left" w:pos="4190"/>
        </w:tabs>
        <w:ind w:left="4190" w:hanging="420"/>
      </w:pPr>
    </w:lvl>
  </w:abstractNum>
  <w:abstractNum w:abstractNumId="1">
    <w:nsid w:val="424F4C2A"/>
    <w:multiLevelType w:val="singleLevel"/>
    <w:tmpl w:val="424F4C2A"/>
    <w:lvl w:ilvl="0" w:tentative="0">
      <w:start w:val="2"/>
      <w:numFmt w:val="decimal"/>
      <w:suff w:val="nothing"/>
      <w:lvlText w:val="%1、"/>
      <w:lvlJc w:val="left"/>
    </w:lvl>
  </w:abstractNum>
  <w:abstractNum w:abstractNumId="2">
    <w:nsid w:val="5416D868"/>
    <w:multiLevelType w:val="singleLevel"/>
    <w:tmpl w:val="5416D868"/>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I2MzU4NzU3OWUwYzNmMmYwZmQ3OGI1ZTkzNjJjNWMifQ=="/>
  </w:docVars>
  <w:rsids>
    <w:rsidRoot w:val="009375D0"/>
    <w:rsid w:val="0001401C"/>
    <w:rsid w:val="00056C9E"/>
    <w:rsid w:val="000F5BDD"/>
    <w:rsid w:val="00163EC3"/>
    <w:rsid w:val="001640B4"/>
    <w:rsid w:val="00182040"/>
    <w:rsid w:val="001A3EB8"/>
    <w:rsid w:val="001E061E"/>
    <w:rsid w:val="00214B6A"/>
    <w:rsid w:val="002413AA"/>
    <w:rsid w:val="00257AA3"/>
    <w:rsid w:val="00291120"/>
    <w:rsid w:val="002A32F2"/>
    <w:rsid w:val="002A6F75"/>
    <w:rsid w:val="002E5EE8"/>
    <w:rsid w:val="00300D8C"/>
    <w:rsid w:val="003116B2"/>
    <w:rsid w:val="00374929"/>
    <w:rsid w:val="003B438F"/>
    <w:rsid w:val="003D0442"/>
    <w:rsid w:val="003F5414"/>
    <w:rsid w:val="00413372"/>
    <w:rsid w:val="00474F93"/>
    <w:rsid w:val="004A13A4"/>
    <w:rsid w:val="004A5120"/>
    <w:rsid w:val="004B3491"/>
    <w:rsid w:val="00504359"/>
    <w:rsid w:val="005761B7"/>
    <w:rsid w:val="0058043C"/>
    <w:rsid w:val="005C0621"/>
    <w:rsid w:val="005F0EDE"/>
    <w:rsid w:val="00610597"/>
    <w:rsid w:val="00617F3B"/>
    <w:rsid w:val="006518CF"/>
    <w:rsid w:val="0066432A"/>
    <w:rsid w:val="00701017"/>
    <w:rsid w:val="00722954"/>
    <w:rsid w:val="0077609D"/>
    <w:rsid w:val="007818E6"/>
    <w:rsid w:val="00794DE2"/>
    <w:rsid w:val="007B60F5"/>
    <w:rsid w:val="007E3161"/>
    <w:rsid w:val="00814A50"/>
    <w:rsid w:val="00875964"/>
    <w:rsid w:val="00892B33"/>
    <w:rsid w:val="008A7DD7"/>
    <w:rsid w:val="008B16F2"/>
    <w:rsid w:val="008B2788"/>
    <w:rsid w:val="008D3D1F"/>
    <w:rsid w:val="008F795D"/>
    <w:rsid w:val="00927142"/>
    <w:rsid w:val="009334D8"/>
    <w:rsid w:val="009375D0"/>
    <w:rsid w:val="009453EB"/>
    <w:rsid w:val="009739FF"/>
    <w:rsid w:val="00990781"/>
    <w:rsid w:val="009B3245"/>
    <w:rsid w:val="00A03EDD"/>
    <w:rsid w:val="00A27A20"/>
    <w:rsid w:val="00A27CEB"/>
    <w:rsid w:val="00A509F4"/>
    <w:rsid w:val="00AE2F0A"/>
    <w:rsid w:val="00AE6943"/>
    <w:rsid w:val="00B06E0A"/>
    <w:rsid w:val="00B34C60"/>
    <w:rsid w:val="00B42E03"/>
    <w:rsid w:val="00C25E4B"/>
    <w:rsid w:val="00C604C0"/>
    <w:rsid w:val="00C72634"/>
    <w:rsid w:val="00D1233D"/>
    <w:rsid w:val="00D271AC"/>
    <w:rsid w:val="00D40FEB"/>
    <w:rsid w:val="00D6219A"/>
    <w:rsid w:val="00D717B3"/>
    <w:rsid w:val="00D80DE0"/>
    <w:rsid w:val="00DC77C4"/>
    <w:rsid w:val="00DE51CB"/>
    <w:rsid w:val="00F01480"/>
    <w:rsid w:val="00F10547"/>
    <w:rsid w:val="00F1667C"/>
    <w:rsid w:val="00F30560"/>
    <w:rsid w:val="00F71A87"/>
    <w:rsid w:val="00F83662"/>
    <w:rsid w:val="00FE1238"/>
    <w:rsid w:val="017B7598"/>
    <w:rsid w:val="01B03848"/>
    <w:rsid w:val="01EE56C4"/>
    <w:rsid w:val="04700800"/>
    <w:rsid w:val="050339CA"/>
    <w:rsid w:val="051A6F66"/>
    <w:rsid w:val="06AB23D6"/>
    <w:rsid w:val="06DB3618"/>
    <w:rsid w:val="071F0864"/>
    <w:rsid w:val="074D3623"/>
    <w:rsid w:val="07911825"/>
    <w:rsid w:val="07927288"/>
    <w:rsid w:val="07F4133C"/>
    <w:rsid w:val="07F71840"/>
    <w:rsid w:val="086B5029"/>
    <w:rsid w:val="0876324D"/>
    <w:rsid w:val="0944713B"/>
    <w:rsid w:val="09690E2D"/>
    <w:rsid w:val="09AD046E"/>
    <w:rsid w:val="0A002E5E"/>
    <w:rsid w:val="0A4809C2"/>
    <w:rsid w:val="0AAA47B2"/>
    <w:rsid w:val="0ADA7839"/>
    <w:rsid w:val="0AE237AC"/>
    <w:rsid w:val="0AF73089"/>
    <w:rsid w:val="0C093DA4"/>
    <w:rsid w:val="0C4C60E1"/>
    <w:rsid w:val="0C8278CB"/>
    <w:rsid w:val="0D1D5845"/>
    <w:rsid w:val="0F77330A"/>
    <w:rsid w:val="0FBD342A"/>
    <w:rsid w:val="118667F5"/>
    <w:rsid w:val="14343D73"/>
    <w:rsid w:val="14727586"/>
    <w:rsid w:val="148E6612"/>
    <w:rsid w:val="16A6065A"/>
    <w:rsid w:val="16BD39C5"/>
    <w:rsid w:val="18077D82"/>
    <w:rsid w:val="18E45469"/>
    <w:rsid w:val="19960E59"/>
    <w:rsid w:val="1A595E09"/>
    <w:rsid w:val="1ACD3867"/>
    <w:rsid w:val="1B5447D1"/>
    <w:rsid w:val="1C254748"/>
    <w:rsid w:val="1D19314A"/>
    <w:rsid w:val="1D5A1328"/>
    <w:rsid w:val="1DD462E1"/>
    <w:rsid w:val="1DD95028"/>
    <w:rsid w:val="1E843611"/>
    <w:rsid w:val="201B5C14"/>
    <w:rsid w:val="20B63B8F"/>
    <w:rsid w:val="22262F39"/>
    <w:rsid w:val="22853819"/>
    <w:rsid w:val="244903E2"/>
    <w:rsid w:val="26482C82"/>
    <w:rsid w:val="26D730AF"/>
    <w:rsid w:val="27113481"/>
    <w:rsid w:val="279664C8"/>
    <w:rsid w:val="280574D0"/>
    <w:rsid w:val="29B77EC1"/>
    <w:rsid w:val="29CD4916"/>
    <w:rsid w:val="2A115BA1"/>
    <w:rsid w:val="2A7054D7"/>
    <w:rsid w:val="2C3342E6"/>
    <w:rsid w:val="2C53420B"/>
    <w:rsid w:val="2D3227EF"/>
    <w:rsid w:val="2DD1025A"/>
    <w:rsid w:val="2E362F07"/>
    <w:rsid w:val="2F172C65"/>
    <w:rsid w:val="2FE87B87"/>
    <w:rsid w:val="32376131"/>
    <w:rsid w:val="34050C5E"/>
    <w:rsid w:val="341D31B0"/>
    <w:rsid w:val="34BA37F6"/>
    <w:rsid w:val="34D44803"/>
    <w:rsid w:val="363B10E4"/>
    <w:rsid w:val="36551C63"/>
    <w:rsid w:val="370E607B"/>
    <w:rsid w:val="378C34CD"/>
    <w:rsid w:val="38D34E86"/>
    <w:rsid w:val="38F90665"/>
    <w:rsid w:val="39662B35"/>
    <w:rsid w:val="39834F89"/>
    <w:rsid w:val="39D17D9B"/>
    <w:rsid w:val="3A0F5D77"/>
    <w:rsid w:val="3A7D77A0"/>
    <w:rsid w:val="3B6444BC"/>
    <w:rsid w:val="3C395948"/>
    <w:rsid w:val="3C991512"/>
    <w:rsid w:val="3CDE7733"/>
    <w:rsid w:val="3D2164A7"/>
    <w:rsid w:val="3D4219FE"/>
    <w:rsid w:val="3EBB76E6"/>
    <w:rsid w:val="400224F5"/>
    <w:rsid w:val="406673E4"/>
    <w:rsid w:val="40EF7F8A"/>
    <w:rsid w:val="41001F2B"/>
    <w:rsid w:val="418B5E50"/>
    <w:rsid w:val="41A75790"/>
    <w:rsid w:val="41D35EF7"/>
    <w:rsid w:val="42A37E3B"/>
    <w:rsid w:val="439D5BEE"/>
    <w:rsid w:val="45570BED"/>
    <w:rsid w:val="45717F01"/>
    <w:rsid w:val="4666797E"/>
    <w:rsid w:val="46C6255B"/>
    <w:rsid w:val="47783DFD"/>
    <w:rsid w:val="47AA5B91"/>
    <w:rsid w:val="47D45C3F"/>
    <w:rsid w:val="488E6BCF"/>
    <w:rsid w:val="48E46C3C"/>
    <w:rsid w:val="49267D73"/>
    <w:rsid w:val="4A365860"/>
    <w:rsid w:val="4A7D2F06"/>
    <w:rsid w:val="4B3341DC"/>
    <w:rsid w:val="4BD2628C"/>
    <w:rsid w:val="4BFA22D2"/>
    <w:rsid w:val="4D6F351C"/>
    <w:rsid w:val="4DB210B7"/>
    <w:rsid w:val="500B71A4"/>
    <w:rsid w:val="50864950"/>
    <w:rsid w:val="50CA7594"/>
    <w:rsid w:val="51383FC9"/>
    <w:rsid w:val="518965D2"/>
    <w:rsid w:val="51976F41"/>
    <w:rsid w:val="51E25CE3"/>
    <w:rsid w:val="53407165"/>
    <w:rsid w:val="538A03E0"/>
    <w:rsid w:val="552D196B"/>
    <w:rsid w:val="556A077C"/>
    <w:rsid w:val="55F83D27"/>
    <w:rsid w:val="57692ADD"/>
    <w:rsid w:val="578D66F1"/>
    <w:rsid w:val="57B336FA"/>
    <w:rsid w:val="582F7965"/>
    <w:rsid w:val="58AC0858"/>
    <w:rsid w:val="5A6544AC"/>
    <w:rsid w:val="5AA23D94"/>
    <w:rsid w:val="5AFE7BDC"/>
    <w:rsid w:val="5C675762"/>
    <w:rsid w:val="5CF342E1"/>
    <w:rsid w:val="5D083B10"/>
    <w:rsid w:val="5DC04054"/>
    <w:rsid w:val="5E0C4813"/>
    <w:rsid w:val="5E952810"/>
    <w:rsid w:val="5EDA046D"/>
    <w:rsid w:val="5F417F57"/>
    <w:rsid w:val="5FCE1FDE"/>
    <w:rsid w:val="60141A86"/>
    <w:rsid w:val="60805044"/>
    <w:rsid w:val="60E43825"/>
    <w:rsid w:val="60F875EA"/>
    <w:rsid w:val="62802EE5"/>
    <w:rsid w:val="63021B1D"/>
    <w:rsid w:val="63A70597"/>
    <w:rsid w:val="64E23B7D"/>
    <w:rsid w:val="657B402C"/>
    <w:rsid w:val="663B47B7"/>
    <w:rsid w:val="66E613FF"/>
    <w:rsid w:val="670A5668"/>
    <w:rsid w:val="67AC4928"/>
    <w:rsid w:val="67F87C6C"/>
    <w:rsid w:val="683D7CC5"/>
    <w:rsid w:val="6852794D"/>
    <w:rsid w:val="6A555281"/>
    <w:rsid w:val="6ACF2E50"/>
    <w:rsid w:val="6B0F7CD4"/>
    <w:rsid w:val="6BC71CF9"/>
    <w:rsid w:val="6C384A25"/>
    <w:rsid w:val="6CE222B5"/>
    <w:rsid w:val="6DF433B5"/>
    <w:rsid w:val="6E5056CF"/>
    <w:rsid w:val="6E970129"/>
    <w:rsid w:val="6F2C5769"/>
    <w:rsid w:val="6FEC0000"/>
    <w:rsid w:val="70B825D8"/>
    <w:rsid w:val="74DB7127"/>
    <w:rsid w:val="75511612"/>
    <w:rsid w:val="75821E77"/>
    <w:rsid w:val="75BE0C1D"/>
    <w:rsid w:val="7707575C"/>
    <w:rsid w:val="77375D74"/>
    <w:rsid w:val="77C35AEB"/>
    <w:rsid w:val="79334EF2"/>
    <w:rsid w:val="794E57F6"/>
    <w:rsid w:val="79602EA4"/>
    <w:rsid w:val="79955265"/>
    <w:rsid w:val="799D3209"/>
    <w:rsid w:val="7A7526A9"/>
    <w:rsid w:val="7ABD6C9B"/>
    <w:rsid w:val="7B08559E"/>
    <w:rsid w:val="7C361F3A"/>
    <w:rsid w:val="7E503E50"/>
    <w:rsid w:val="7EA36676"/>
    <w:rsid w:val="7ED30767"/>
    <w:rsid w:val="7F2E23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ADD099-3B75-48AA-9605-26CC8F2499A3}">
  <ds:schemaRefs/>
</ds:datastoreItem>
</file>